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CA0C4" w14:textId="28BA988C" w:rsidR="00AC06AF" w:rsidRDefault="009D4ADA">
      <w:pPr>
        <w:rPr>
          <w:rFonts w:ascii="Arial" w:hAnsi="Arial" w:cs="Arial"/>
          <w:color w:val="202124"/>
          <w:shd w:val="clear" w:color="auto" w:fill="FFFFFF"/>
        </w:rPr>
      </w:pPr>
      <w:r w:rsidRPr="009D4ADA">
        <w:rPr>
          <w:rFonts w:ascii="Times New Roman" w:hAnsi="Times New Roman"/>
          <w:noProof/>
          <w:sz w:val="24"/>
          <w:szCs w:val="24"/>
          <w:lang w:eastAsia="fr-FR"/>
        </w:rPr>
        <mc:AlternateContent>
          <mc:Choice Requires="wps">
            <w:drawing>
              <wp:anchor distT="0" distB="0" distL="114300" distR="114300" simplePos="0" relativeHeight="251671552" behindDoc="1" locked="0" layoutInCell="1" allowOverlap="1" wp14:anchorId="197AEBCF" wp14:editId="0B2E7B90">
                <wp:simplePos x="0" y="0"/>
                <wp:positionH relativeFrom="margin">
                  <wp:posOffset>-487813</wp:posOffset>
                </wp:positionH>
                <wp:positionV relativeFrom="paragraph">
                  <wp:posOffset>-648586</wp:posOffset>
                </wp:positionV>
                <wp:extent cx="2644140" cy="1698171"/>
                <wp:effectExtent l="0" t="0" r="0" b="0"/>
                <wp:wrapNone/>
                <wp:docPr id="1" name="ZoneTexte 13"/>
                <wp:cNvGraphicFramePr/>
                <a:graphic xmlns:a="http://schemas.openxmlformats.org/drawingml/2006/main">
                  <a:graphicData uri="http://schemas.microsoft.com/office/word/2010/wordprocessingShape">
                    <wps:wsp>
                      <wps:cNvSpPr txBox="1"/>
                      <wps:spPr>
                        <a:xfrm>
                          <a:off x="0" y="0"/>
                          <a:ext cx="2644140" cy="1698171"/>
                        </a:xfrm>
                        <a:prstGeom prst="rect">
                          <a:avLst/>
                        </a:prstGeom>
                        <a:noFill/>
                        <a:ln>
                          <a:noFill/>
                          <a:prstDash/>
                        </a:ln>
                      </wps:spPr>
                      <wps:txbx>
                        <w:txbxContent>
                          <w:p w14:paraId="5B40D416" w14:textId="77777777" w:rsidR="00E47C82" w:rsidRDefault="00E47C82" w:rsidP="00E47C82">
                            <w:pPr>
                              <w:pStyle w:val="NormalWeb"/>
                              <w:spacing w:before="0" w:beforeAutospacing="0" w:after="0" w:afterAutospacing="0"/>
                              <w:rPr>
                                <w:rFonts w:ascii="Agency FB" w:eastAsia="Calibri" w:hAnsi="Agency FB" w:cs="Calibri"/>
                                <w:b/>
                                <w:bCs/>
                                <w:sz w:val="18"/>
                                <w:szCs w:val="18"/>
                                <w:lang w:eastAsia="en-US"/>
                              </w:rPr>
                            </w:pPr>
                            <w:bookmarkStart w:id="0" w:name="_Hlk78584392"/>
                            <w:r>
                              <w:rPr>
                                <w:rFonts w:ascii="Agency FB" w:eastAsia="Calibri" w:hAnsi="Agency FB" w:cs="Calibri"/>
                                <w:b/>
                                <w:bCs/>
                                <w:sz w:val="18"/>
                                <w:szCs w:val="18"/>
                                <w:lang w:eastAsia="en-US"/>
                              </w:rPr>
                              <w:t>AUTO ECOLE MILLELIRI</w:t>
                            </w:r>
                          </w:p>
                          <w:p w14:paraId="6115481A" w14:textId="77777777" w:rsidR="00E47C82" w:rsidRDefault="00E47C82" w:rsidP="00E47C82">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CENTRE COMMERCIAL LE POLYGONE</w:t>
                            </w:r>
                          </w:p>
                          <w:p w14:paraId="087BEDCF" w14:textId="77777777" w:rsidR="00E47C82" w:rsidRDefault="00E47C82" w:rsidP="00E47C82">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20600 BASTIA</w:t>
                            </w:r>
                          </w:p>
                          <w:p w14:paraId="155EC1F1" w14:textId="77777777" w:rsidR="00E47C82" w:rsidRDefault="00E47C82" w:rsidP="00E47C82">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Tél : 04 95 33 52 57</w:t>
                            </w:r>
                          </w:p>
                          <w:p w14:paraId="6F4306AD" w14:textId="77777777" w:rsidR="00E47C82" w:rsidRDefault="00E47C82" w:rsidP="00E47C82">
                            <w:pPr>
                              <w:pStyle w:val="NormalWeb"/>
                              <w:spacing w:before="0" w:beforeAutospacing="0" w:after="0" w:afterAutospacing="0"/>
                              <w:rPr>
                                <w:rFonts w:ascii="Agency FB" w:eastAsia="Calibri" w:hAnsi="Agency FB" w:cs="Calibri"/>
                                <w:b/>
                                <w:bCs/>
                                <w:sz w:val="18"/>
                                <w:szCs w:val="18"/>
                                <w:lang w:eastAsia="en-US"/>
                              </w:rPr>
                            </w:pPr>
                            <w:proofErr w:type="gramStart"/>
                            <w:r>
                              <w:rPr>
                                <w:rFonts w:ascii="Agency FB" w:eastAsia="Calibri" w:hAnsi="Agency FB" w:cs="Calibri"/>
                                <w:b/>
                                <w:bCs/>
                                <w:sz w:val="18"/>
                                <w:szCs w:val="18"/>
                                <w:lang w:eastAsia="en-US"/>
                              </w:rPr>
                              <w:t>Email</w:t>
                            </w:r>
                            <w:proofErr w:type="gramEnd"/>
                            <w:r>
                              <w:rPr>
                                <w:rFonts w:ascii="Agency FB" w:eastAsia="Calibri" w:hAnsi="Agency FB" w:cs="Calibri"/>
                                <w:b/>
                                <w:bCs/>
                                <w:sz w:val="18"/>
                                <w:szCs w:val="18"/>
                                <w:lang w:eastAsia="en-US"/>
                              </w:rPr>
                              <w:t xml:space="preserve"> : autoecole.milleliri@orange.fr</w:t>
                            </w:r>
                          </w:p>
                          <w:p w14:paraId="796409AA" w14:textId="77777777" w:rsidR="00E47C82" w:rsidRDefault="00E47C82" w:rsidP="00E47C82">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Numéro de Siret : 332 751 650 000 18</w:t>
                            </w:r>
                          </w:p>
                          <w:p w14:paraId="0DD3B17A" w14:textId="77777777" w:rsidR="00E47C82" w:rsidRDefault="00E47C82" w:rsidP="00E47C82">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Numéro d’activité : 94202096420</w:t>
                            </w:r>
                          </w:p>
                          <w:p w14:paraId="0D4C4C65" w14:textId="77777777" w:rsidR="00E47C82" w:rsidRDefault="00E47C82" w:rsidP="00E47C82">
                            <w:pPr>
                              <w:pStyle w:val="NormalWeb"/>
                              <w:spacing w:before="0" w:beforeAutospacing="0" w:after="0" w:afterAutospacing="0"/>
                              <w:rPr>
                                <w:rFonts w:ascii="Agency FB" w:eastAsia="Calibri" w:hAnsi="Agency FB" w:cs="Calibri"/>
                                <w:b/>
                                <w:bCs/>
                                <w:sz w:val="18"/>
                                <w:szCs w:val="18"/>
                                <w:lang w:val="pt-PT" w:eastAsia="en-US"/>
                              </w:rPr>
                            </w:pPr>
                            <w:r>
                              <w:rPr>
                                <w:rFonts w:ascii="Agency FB" w:eastAsia="Calibri" w:hAnsi="Agency FB" w:cs="Calibri"/>
                                <w:b/>
                                <w:bCs/>
                                <w:sz w:val="18"/>
                                <w:szCs w:val="18"/>
                                <w:lang w:val="pt-PT" w:eastAsia="en-US"/>
                              </w:rPr>
                              <w:t>Numéro TVA intra : FR 26 332751650</w:t>
                            </w:r>
                          </w:p>
                          <w:p w14:paraId="431B8593" w14:textId="77777777" w:rsidR="00E47C82" w:rsidRDefault="00E47C82" w:rsidP="00E47C82">
                            <w:pPr>
                              <w:pStyle w:val="NormalWeb"/>
                              <w:spacing w:before="0" w:beforeAutospacing="0" w:after="0" w:afterAutospacing="0"/>
                              <w:rPr>
                                <w:rFonts w:ascii="Agency FB" w:eastAsia="Calibri" w:hAnsi="Agency FB" w:cs="Calibri"/>
                                <w:b/>
                                <w:bCs/>
                                <w:sz w:val="18"/>
                                <w:szCs w:val="18"/>
                                <w:lang w:val="pt-PT" w:eastAsia="en-US"/>
                              </w:rPr>
                            </w:pPr>
                            <w:r>
                              <w:rPr>
                                <w:rFonts w:ascii="Agency FB" w:eastAsia="Calibri" w:hAnsi="Agency FB" w:cs="Calibri"/>
                                <w:b/>
                                <w:bCs/>
                                <w:sz w:val="18"/>
                                <w:szCs w:val="18"/>
                                <w:lang w:val="pt-PT" w:eastAsia="en-US"/>
                              </w:rPr>
                              <w:t>APE/NAF : 8553Z</w:t>
                            </w:r>
                          </w:p>
                          <w:p w14:paraId="11E02BCD" w14:textId="77777777" w:rsidR="00E47C82" w:rsidRDefault="00E47C82" w:rsidP="00E47C82">
                            <w:pPr>
                              <w:pStyle w:val="NormalWeb"/>
                              <w:spacing w:before="0" w:beforeAutospacing="0" w:after="0" w:afterAutospacing="0"/>
                              <w:rPr>
                                <w:rFonts w:ascii="Book Antiqua" w:hAnsi="Book Antiqua"/>
                                <w:b/>
                                <w:bCs/>
                                <w:sz w:val="18"/>
                                <w:szCs w:val="18"/>
                                <w:lang w:val="pt-PT"/>
                              </w:rPr>
                            </w:pPr>
                            <w:r>
                              <w:rPr>
                                <w:rFonts w:ascii="Agency FB" w:eastAsia="Calibri" w:hAnsi="Agency FB" w:cs="Calibri"/>
                                <w:b/>
                                <w:bCs/>
                                <w:sz w:val="18"/>
                                <w:szCs w:val="18"/>
                                <w:lang w:val="pt-PT" w:eastAsia="en-US"/>
                              </w:rPr>
                              <w:t>N° Agrément : E 02 02B 0003 0</w:t>
                            </w:r>
                          </w:p>
                          <w:bookmarkEnd w:id="0"/>
                          <w:p w14:paraId="5FFD1151" w14:textId="77777777" w:rsidR="00E47C82" w:rsidRDefault="00E47C82" w:rsidP="00E47C82">
                            <w:pPr>
                              <w:pStyle w:val="NormalWeb"/>
                              <w:rPr>
                                <w:lang w:val="pt-PT"/>
                              </w:rPr>
                            </w:pPr>
                          </w:p>
                          <w:p w14:paraId="12152F9D" w14:textId="00B9F4A9" w:rsidR="005705C9" w:rsidRDefault="005705C9" w:rsidP="009D4ADA">
                            <w:pPr>
                              <w:pStyle w:val="NormalWeb"/>
                              <w:spacing w:before="0" w:after="0"/>
                            </w:pPr>
                          </w:p>
                        </w:txbxContent>
                      </wps:txbx>
                      <wps:bodyPr vertOverflow="clip" horzOverflow="clip"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197AEBCF" id="_x0000_t202" coordsize="21600,21600" o:spt="202" path="m,l,21600r21600,l21600,xe">
                <v:stroke joinstyle="miter"/>
                <v:path gradientshapeok="t" o:connecttype="rect"/>
              </v:shapetype>
              <v:shape id="ZoneTexte 13" o:spid="_x0000_s1026" type="#_x0000_t202" style="position:absolute;margin-left:-38.4pt;margin-top:-51.05pt;width:208.2pt;height:133.7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" filled="f" stroked="f">
                <v:textbox>
                  <w:txbxContent>
                    <w:p w14:paraId="5B40D416" w14:textId="77777777" w:rsidR="00E47C82" w:rsidRDefault="00E47C82" w:rsidP="00E47C82">
                      <w:pPr>
                        <w:pStyle w:val="NormalWeb"/>
                        <w:spacing w:before="0" w:beforeAutospacing="0" w:after="0" w:afterAutospacing="0"/>
                        <w:rPr>
                          <w:rFonts w:ascii="Agency FB" w:eastAsia="Calibri" w:hAnsi="Agency FB" w:cs="Calibri"/>
                          <w:b/>
                          <w:bCs/>
                          <w:sz w:val="18"/>
                          <w:szCs w:val="18"/>
                          <w:lang w:eastAsia="en-US"/>
                        </w:rPr>
                      </w:pPr>
                      <w:bookmarkStart w:id="1" w:name="_Hlk78584392"/>
                      <w:r>
                        <w:rPr>
                          <w:rFonts w:ascii="Agency FB" w:eastAsia="Calibri" w:hAnsi="Agency FB" w:cs="Calibri"/>
                          <w:b/>
                          <w:bCs/>
                          <w:sz w:val="18"/>
                          <w:szCs w:val="18"/>
                          <w:lang w:eastAsia="en-US"/>
                        </w:rPr>
                        <w:t>AUTO ECOLE MILLELIRI</w:t>
                      </w:r>
                    </w:p>
                    <w:p w14:paraId="6115481A" w14:textId="77777777" w:rsidR="00E47C82" w:rsidRDefault="00E47C82" w:rsidP="00E47C82">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CENTRE COMMERCIAL LE POLYGONE</w:t>
                      </w:r>
                    </w:p>
                    <w:p w14:paraId="087BEDCF" w14:textId="77777777" w:rsidR="00E47C82" w:rsidRDefault="00E47C82" w:rsidP="00E47C82">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20600 BASTIA</w:t>
                      </w:r>
                    </w:p>
                    <w:p w14:paraId="155EC1F1" w14:textId="77777777" w:rsidR="00E47C82" w:rsidRDefault="00E47C82" w:rsidP="00E47C82">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Tél : 04 95 33 52 57</w:t>
                      </w:r>
                    </w:p>
                    <w:p w14:paraId="6F4306AD" w14:textId="77777777" w:rsidR="00E47C82" w:rsidRDefault="00E47C82" w:rsidP="00E47C82">
                      <w:pPr>
                        <w:pStyle w:val="NormalWeb"/>
                        <w:spacing w:before="0" w:beforeAutospacing="0" w:after="0" w:afterAutospacing="0"/>
                        <w:rPr>
                          <w:rFonts w:ascii="Agency FB" w:eastAsia="Calibri" w:hAnsi="Agency FB" w:cs="Calibri"/>
                          <w:b/>
                          <w:bCs/>
                          <w:sz w:val="18"/>
                          <w:szCs w:val="18"/>
                          <w:lang w:eastAsia="en-US"/>
                        </w:rPr>
                      </w:pPr>
                      <w:proofErr w:type="gramStart"/>
                      <w:r>
                        <w:rPr>
                          <w:rFonts w:ascii="Agency FB" w:eastAsia="Calibri" w:hAnsi="Agency FB" w:cs="Calibri"/>
                          <w:b/>
                          <w:bCs/>
                          <w:sz w:val="18"/>
                          <w:szCs w:val="18"/>
                          <w:lang w:eastAsia="en-US"/>
                        </w:rPr>
                        <w:t>Email</w:t>
                      </w:r>
                      <w:proofErr w:type="gramEnd"/>
                      <w:r>
                        <w:rPr>
                          <w:rFonts w:ascii="Agency FB" w:eastAsia="Calibri" w:hAnsi="Agency FB" w:cs="Calibri"/>
                          <w:b/>
                          <w:bCs/>
                          <w:sz w:val="18"/>
                          <w:szCs w:val="18"/>
                          <w:lang w:eastAsia="en-US"/>
                        </w:rPr>
                        <w:t xml:space="preserve"> : autoecole.milleliri@orange.fr</w:t>
                      </w:r>
                    </w:p>
                    <w:p w14:paraId="796409AA" w14:textId="77777777" w:rsidR="00E47C82" w:rsidRDefault="00E47C82" w:rsidP="00E47C82">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Numéro de Siret : 332 751 650 000 18</w:t>
                      </w:r>
                    </w:p>
                    <w:p w14:paraId="0DD3B17A" w14:textId="77777777" w:rsidR="00E47C82" w:rsidRDefault="00E47C82" w:rsidP="00E47C82">
                      <w:pPr>
                        <w:pStyle w:val="NormalWeb"/>
                        <w:spacing w:before="0" w:beforeAutospacing="0" w:after="0" w:afterAutospacing="0"/>
                        <w:rPr>
                          <w:rFonts w:ascii="Agency FB" w:eastAsia="Calibri" w:hAnsi="Agency FB" w:cs="Calibri"/>
                          <w:b/>
                          <w:bCs/>
                          <w:sz w:val="18"/>
                          <w:szCs w:val="18"/>
                          <w:lang w:eastAsia="en-US"/>
                        </w:rPr>
                      </w:pPr>
                      <w:r>
                        <w:rPr>
                          <w:rFonts w:ascii="Agency FB" w:eastAsia="Calibri" w:hAnsi="Agency FB" w:cs="Calibri"/>
                          <w:b/>
                          <w:bCs/>
                          <w:sz w:val="18"/>
                          <w:szCs w:val="18"/>
                          <w:lang w:eastAsia="en-US"/>
                        </w:rPr>
                        <w:t>Numéro d’activité : 94202096420</w:t>
                      </w:r>
                    </w:p>
                    <w:p w14:paraId="0D4C4C65" w14:textId="77777777" w:rsidR="00E47C82" w:rsidRDefault="00E47C82" w:rsidP="00E47C82">
                      <w:pPr>
                        <w:pStyle w:val="NormalWeb"/>
                        <w:spacing w:before="0" w:beforeAutospacing="0" w:after="0" w:afterAutospacing="0"/>
                        <w:rPr>
                          <w:rFonts w:ascii="Agency FB" w:eastAsia="Calibri" w:hAnsi="Agency FB" w:cs="Calibri"/>
                          <w:b/>
                          <w:bCs/>
                          <w:sz w:val="18"/>
                          <w:szCs w:val="18"/>
                          <w:lang w:val="pt-PT" w:eastAsia="en-US"/>
                        </w:rPr>
                      </w:pPr>
                      <w:r>
                        <w:rPr>
                          <w:rFonts w:ascii="Agency FB" w:eastAsia="Calibri" w:hAnsi="Agency FB" w:cs="Calibri"/>
                          <w:b/>
                          <w:bCs/>
                          <w:sz w:val="18"/>
                          <w:szCs w:val="18"/>
                          <w:lang w:val="pt-PT" w:eastAsia="en-US"/>
                        </w:rPr>
                        <w:t>Numéro TVA intra : FR 26 332751650</w:t>
                      </w:r>
                    </w:p>
                    <w:p w14:paraId="431B8593" w14:textId="77777777" w:rsidR="00E47C82" w:rsidRDefault="00E47C82" w:rsidP="00E47C82">
                      <w:pPr>
                        <w:pStyle w:val="NormalWeb"/>
                        <w:spacing w:before="0" w:beforeAutospacing="0" w:after="0" w:afterAutospacing="0"/>
                        <w:rPr>
                          <w:rFonts w:ascii="Agency FB" w:eastAsia="Calibri" w:hAnsi="Agency FB" w:cs="Calibri"/>
                          <w:b/>
                          <w:bCs/>
                          <w:sz w:val="18"/>
                          <w:szCs w:val="18"/>
                          <w:lang w:val="pt-PT" w:eastAsia="en-US"/>
                        </w:rPr>
                      </w:pPr>
                      <w:r>
                        <w:rPr>
                          <w:rFonts w:ascii="Agency FB" w:eastAsia="Calibri" w:hAnsi="Agency FB" w:cs="Calibri"/>
                          <w:b/>
                          <w:bCs/>
                          <w:sz w:val="18"/>
                          <w:szCs w:val="18"/>
                          <w:lang w:val="pt-PT" w:eastAsia="en-US"/>
                        </w:rPr>
                        <w:t>APE/NAF : 8553Z</w:t>
                      </w:r>
                    </w:p>
                    <w:p w14:paraId="11E02BCD" w14:textId="77777777" w:rsidR="00E47C82" w:rsidRDefault="00E47C82" w:rsidP="00E47C82">
                      <w:pPr>
                        <w:pStyle w:val="NormalWeb"/>
                        <w:spacing w:before="0" w:beforeAutospacing="0" w:after="0" w:afterAutospacing="0"/>
                        <w:rPr>
                          <w:rFonts w:ascii="Book Antiqua" w:hAnsi="Book Antiqua"/>
                          <w:b/>
                          <w:bCs/>
                          <w:sz w:val="18"/>
                          <w:szCs w:val="18"/>
                          <w:lang w:val="pt-PT"/>
                        </w:rPr>
                      </w:pPr>
                      <w:r>
                        <w:rPr>
                          <w:rFonts w:ascii="Agency FB" w:eastAsia="Calibri" w:hAnsi="Agency FB" w:cs="Calibri"/>
                          <w:b/>
                          <w:bCs/>
                          <w:sz w:val="18"/>
                          <w:szCs w:val="18"/>
                          <w:lang w:val="pt-PT" w:eastAsia="en-US"/>
                        </w:rPr>
                        <w:t>N° Agrément : E 02 02B 0003 0</w:t>
                      </w:r>
                    </w:p>
                    <w:bookmarkEnd w:id="1"/>
                    <w:p w14:paraId="5FFD1151" w14:textId="77777777" w:rsidR="00E47C82" w:rsidRDefault="00E47C82" w:rsidP="00E47C82">
                      <w:pPr>
                        <w:pStyle w:val="NormalWeb"/>
                        <w:rPr>
                          <w:lang w:val="pt-PT"/>
                        </w:rPr>
                      </w:pPr>
                    </w:p>
                    <w:p w14:paraId="12152F9D" w14:textId="00B9F4A9" w:rsidR="005705C9" w:rsidRDefault="005705C9" w:rsidP="009D4ADA">
                      <w:pPr>
                        <w:pStyle w:val="NormalWeb"/>
                        <w:spacing w:before="0" w:after="0"/>
                      </w:pPr>
                    </w:p>
                  </w:txbxContent>
                </v:textbox>
                <w10:wrap anchorx="margin"/>
              </v:shape>
            </w:pict>
          </mc:Fallback>
        </mc:AlternateContent>
      </w:r>
      <w:r w:rsidR="000C54DC">
        <w:rPr>
          <w:noProof/>
          <w:u w:val="single"/>
        </w:rPr>
        <w:drawing>
          <wp:anchor distT="0" distB="0" distL="114300" distR="114300" simplePos="0" relativeHeight="251669504" behindDoc="1" locked="0" layoutInCell="1" allowOverlap="1" wp14:anchorId="6420BB44" wp14:editId="7176DB8B">
            <wp:simplePos x="0" y="0"/>
            <wp:positionH relativeFrom="column">
              <wp:posOffset>4619625</wp:posOffset>
            </wp:positionH>
            <wp:positionV relativeFrom="paragraph">
              <wp:posOffset>-638175</wp:posOffset>
            </wp:positionV>
            <wp:extent cx="1638303" cy="1638303"/>
            <wp:effectExtent l="0" t="0" r="0" b="0"/>
            <wp:wrapNone/>
            <wp:docPr id="2" name="Image 1" descr="Afficher l’image sour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638303" cy="1638303"/>
                    </a:xfrm>
                    <a:prstGeom prst="rect">
                      <a:avLst/>
                    </a:prstGeom>
                    <a:noFill/>
                    <a:ln>
                      <a:noFill/>
                      <a:prstDash/>
                    </a:ln>
                  </pic:spPr>
                </pic:pic>
              </a:graphicData>
            </a:graphic>
          </wp:anchor>
        </w:drawing>
      </w:r>
    </w:p>
    <w:p w14:paraId="3FFF5DCC" w14:textId="4D73B4E3" w:rsidR="00AC06AF" w:rsidRDefault="00AC06AF">
      <w:pPr>
        <w:rPr>
          <w:rFonts w:ascii="Arial" w:hAnsi="Arial" w:cs="Arial"/>
          <w:color w:val="202124"/>
          <w:shd w:val="clear" w:color="auto" w:fill="FFFFFF"/>
        </w:rPr>
      </w:pPr>
    </w:p>
    <w:p w14:paraId="23292770" w14:textId="7BCD8009" w:rsidR="00AC06AF" w:rsidRDefault="00AC06AF">
      <w:pPr>
        <w:rPr>
          <w:rFonts w:ascii="Arial" w:hAnsi="Arial" w:cs="Arial"/>
          <w:color w:val="202124"/>
          <w:shd w:val="clear" w:color="auto" w:fill="FFFFFF"/>
        </w:rPr>
      </w:pPr>
    </w:p>
    <w:p w14:paraId="6D2332B8" w14:textId="032EDB65" w:rsidR="00AC06AF" w:rsidRDefault="00AC06AF">
      <w:pPr>
        <w:rPr>
          <w:rFonts w:ascii="Arial" w:hAnsi="Arial" w:cs="Arial"/>
          <w:color w:val="202124"/>
          <w:shd w:val="clear" w:color="auto" w:fill="FFFFFF"/>
        </w:rPr>
      </w:pPr>
    </w:p>
    <w:p w14:paraId="3E50FEB8" w14:textId="1592E451" w:rsidR="000C54DC" w:rsidRPr="00466125" w:rsidRDefault="000C54DC" w:rsidP="000C54DC">
      <w:pPr>
        <w:spacing w:before="100" w:after="100"/>
        <w:jc w:val="both"/>
        <w:rPr>
          <w:rFonts w:ascii="Agency FB" w:eastAsia="Times New Roman" w:hAnsi="Agency FB"/>
          <w:b/>
          <w:bCs/>
          <w:sz w:val="24"/>
          <w:szCs w:val="24"/>
          <w:lang w:eastAsia="fr-FR"/>
        </w:rPr>
      </w:pPr>
      <w:r w:rsidRPr="00466125">
        <w:rPr>
          <w:rFonts w:ascii="Agency FB" w:eastAsia="Times New Roman" w:hAnsi="Agency FB"/>
          <w:b/>
          <w:bCs/>
          <w:sz w:val="24"/>
          <w:szCs w:val="24"/>
          <w:lang w:eastAsia="fr-FR"/>
        </w:rPr>
        <w:t>La conduite supervisée permet au candidat âgé de 18 ans au minimum, inscrit dans une école de conduite, de compléter sa formation initiale par une phase de conduite</w:t>
      </w:r>
      <w:r w:rsidR="006A121D" w:rsidRPr="00466125">
        <w:rPr>
          <w:rFonts w:ascii="Agency FB" w:eastAsia="Times New Roman" w:hAnsi="Agency FB"/>
          <w:b/>
          <w:bCs/>
          <w:sz w:val="24"/>
          <w:szCs w:val="24"/>
          <w:lang w:eastAsia="fr-FR"/>
        </w:rPr>
        <w:t xml:space="preserve"> « supervisée »</w:t>
      </w:r>
      <w:r w:rsidRPr="00466125">
        <w:rPr>
          <w:rFonts w:ascii="Agency FB" w:eastAsia="Times New Roman" w:hAnsi="Agency FB"/>
          <w:b/>
          <w:bCs/>
          <w:sz w:val="24"/>
          <w:szCs w:val="24"/>
          <w:lang w:eastAsia="fr-FR"/>
        </w:rPr>
        <w:t xml:space="preserve"> par un accompagnateur, afin de passer l’épreuve pratique dans des conditions plus sereines. Cette forme d’apprentissage est plus souple que l’apprentissage anticipé de la conduite (AAC), mais possède des avantages similaires.</w:t>
      </w:r>
    </w:p>
    <w:p w14:paraId="4448A1D4" w14:textId="77777777" w:rsidR="000C54DC" w:rsidRPr="00466125" w:rsidRDefault="000C54DC" w:rsidP="000C54DC">
      <w:pPr>
        <w:spacing w:after="0"/>
        <w:outlineLvl w:val="1"/>
        <w:rPr>
          <w:rFonts w:ascii="Agency FB" w:eastAsia="Times New Roman" w:hAnsi="Agency FB"/>
          <w:sz w:val="36"/>
          <w:szCs w:val="36"/>
          <w:lang w:eastAsia="fr-FR"/>
        </w:rPr>
      </w:pPr>
      <w:r w:rsidRPr="00466125">
        <w:rPr>
          <w:rFonts w:ascii="Agency FB" w:eastAsia="Times New Roman" w:hAnsi="Agency FB"/>
          <w:sz w:val="36"/>
          <w:szCs w:val="36"/>
          <w:lang w:eastAsia="fr-FR"/>
        </w:rPr>
        <w:t>À qui s’adresse la conduite supervisée ?</w:t>
      </w:r>
    </w:p>
    <w:p w14:paraId="31750959" w14:textId="77777777" w:rsidR="000C54DC" w:rsidRPr="00466125" w:rsidRDefault="000C54DC" w:rsidP="000C54DC">
      <w:pPr>
        <w:spacing w:before="100" w:after="100"/>
        <w:jc w:val="both"/>
        <w:rPr>
          <w:rFonts w:ascii="Agency FB" w:eastAsia="Times New Roman" w:hAnsi="Agency FB"/>
          <w:sz w:val="24"/>
          <w:szCs w:val="24"/>
          <w:lang w:eastAsia="fr-FR"/>
        </w:rPr>
      </w:pPr>
      <w:r w:rsidRPr="00466125">
        <w:rPr>
          <w:rFonts w:ascii="Agency FB" w:eastAsia="Times New Roman" w:hAnsi="Agency FB"/>
          <w:sz w:val="24"/>
          <w:szCs w:val="24"/>
          <w:lang w:eastAsia="fr-FR"/>
        </w:rPr>
        <w:t>L'apprentissage en conduite supervisée des véhicules légers s’adresse aux candidats, de 18 ans au minimum, qui souhaitent acquérir une expérience de conduite avant le passage de l’examen du permis de conduire ou après, en cas d'échec(s) à l’épreuve pratique.</w:t>
      </w:r>
    </w:p>
    <w:p w14:paraId="71F4722C" w14:textId="77777777" w:rsidR="000C54DC" w:rsidRPr="00466125" w:rsidRDefault="000C54DC" w:rsidP="000C54DC">
      <w:pPr>
        <w:spacing w:before="100" w:after="100"/>
        <w:jc w:val="both"/>
        <w:rPr>
          <w:rFonts w:ascii="Agency FB" w:eastAsia="Times New Roman" w:hAnsi="Agency FB"/>
          <w:sz w:val="24"/>
          <w:szCs w:val="24"/>
          <w:lang w:eastAsia="fr-FR"/>
        </w:rPr>
      </w:pPr>
      <w:r w:rsidRPr="00466125">
        <w:rPr>
          <w:rFonts w:ascii="Agency FB" w:eastAsia="Times New Roman" w:hAnsi="Agency FB"/>
          <w:sz w:val="24"/>
          <w:szCs w:val="24"/>
          <w:lang w:eastAsia="fr-FR"/>
        </w:rPr>
        <w:t>Pour vous inscrire, vous devez aussi avoir l’accord de l’assureur du véhicule.</w:t>
      </w:r>
    </w:p>
    <w:p w14:paraId="49CCEFD4" w14:textId="77777777" w:rsidR="000C54DC" w:rsidRPr="00466125" w:rsidRDefault="000C54DC" w:rsidP="000C54DC">
      <w:pPr>
        <w:spacing w:after="0"/>
        <w:outlineLvl w:val="1"/>
        <w:rPr>
          <w:rFonts w:ascii="Agency FB" w:eastAsia="Times New Roman" w:hAnsi="Agency FB"/>
          <w:sz w:val="36"/>
          <w:szCs w:val="36"/>
          <w:lang w:eastAsia="fr-FR"/>
        </w:rPr>
      </w:pPr>
      <w:r w:rsidRPr="00466125">
        <w:rPr>
          <w:rFonts w:ascii="Agency FB" w:eastAsia="Times New Roman" w:hAnsi="Agency FB"/>
          <w:sz w:val="36"/>
          <w:szCs w:val="36"/>
          <w:lang w:eastAsia="fr-FR"/>
        </w:rPr>
        <w:t>Quelles sont les conditions d’accès ?</w:t>
      </w:r>
    </w:p>
    <w:p w14:paraId="56197CF1" w14:textId="77777777" w:rsidR="000C54DC" w:rsidRPr="00466125" w:rsidRDefault="000C54DC" w:rsidP="000C54DC">
      <w:pPr>
        <w:spacing w:before="100" w:after="100"/>
        <w:outlineLvl w:val="2"/>
        <w:rPr>
          <w:rFonts w:ascii="Agency FB" w:eastAsia="Times New Roman" w:hAnsi="Agency FB"/>
          <w:color w:val="323232"/>
          <w:sz w:val="27"/>
          <w:szCs w:val="27"/>
          <w:lang w:eastAsia="fr-FR"/>
        </w:rPr>
      </w:pPr>
      <w:r w:rsidRPr="00466125">
        <w:rPr>
          <w:rFonts w:ascii="Agency FB" w:eastAsia="Times New Roman" w:hAnsi="Agency FB"/>
          <w:color w:val="323232"/>
          <w:sz w:val="27"/>
          <w:szCs w:val="27"/>
          <w:lang w:eastAsia="fr-FR"/>
        </w:rPr>
        <w:t>On peut choisir la conduite supervisée :</w:t>
      </w:r>
    </w:p>
    <w:p w14:paraId="2ADB1D18" w14:textId="051BDBC1" w:rsidR="000C54DC" w:rsidRPr="00466125" w:rsidRDefault="006A121D" w:rsidP="000C54DC">
      <w:pPr>
        <w:numPr>
          <w:ilvl w:val="0"/>
          <w:numId w:val="9"/>
        </w:numPr>
        <w:spacing w:before="100" w:after="100"/>
        <w:jc w:val="both"/>
        <w:rPr>
          <w:rFonts w:ascii="Agency FB" w:eastAsia="Times New Roman" w:hAnsi="Agency FB"/>
          <w:lang w:eastAsia="fr-FR"/>
        </w:rPr>
      </w:pPr>
      <w:r w:rsidRPr="00466125">
        <w:rPr>
          <w:rFonts w:ascii="Agency FB" w:eastAsia="Times New Roman" w:hAnsi="Agency FB"/>
          <w:lang w:eastAsia="fr-FR"/>
        </w:rPr>
        <w:t>Soit</w:t>
      </w:r>
      <w:r w:rsidR="000C54DC" w:rsidRPr="00466125">
        <w:rPr>
          <w:rFonts w:ascii="Agency FB" w:eastAsia="Times New Roman" w:hAnsi="Agency FB"/>
          <w:lang w:eastAsia="fr-FR"/>
        </w:rPr>
        <w:t xml:space="preserve"> avant le passage de l’épreuve pratique (au moment de l’inscription à l’auto-école ou à tout moment de la formation) </w:t>
      </w:r>
    </w:p>
    <w:p w14:paraId="32F7D8A4" w14:textId="06D76A4D" w:rsidR="000C54DC" w:rsidRPr="00466125" w:rsidRDefault="006A121D" w:rsidP="000C54DC">
      <w:pPr>
        <w:numPr>
          <w:ilvl w:val="0"/>
          <w:numId w:val="9"/>
        </w:numPr>
        <w:spacing w:before="100" w:after="100"/>
        <w:jc w:val="both"/>
        <w:rPr>
          <w:rFonts w:ascii="Agency FB" w:eastAsia="Times New Roman" w:hAnsi="Agency FB"/>
          <w:lang w:eastAsia="fr-FR"/>
        </w:rPr>
      </w:pPr>
      <w:r w:rsidRPr="00466125">
        <w:rPr>
          <w:rFonts w:ascii="Agency FB" w:eastAsia="Times New Roman" w:hAnsi="Agency FB"/>
          <w:lang w:eastAsia="fr-FR"/>
        </w:rPr>
        <w:t>Soit</w:t>
      </w:r>
      <w:r w:rsidR="000C54DC" w:rsidRPr="00466125">
        <w:rPr>
          <w:rFonts w:ascii="Agency FB" w:eastAsia="Times New Roman" w:hAnsi="Agency FB"/>
          <w:lang w:eastAsia="fr-FR"/>
        </w:rPr>
        <w:t xml:space="preserve"> après un échec à l’épreuve pratique.</w:t>
      </w:r>
    </w:p>
    <w:p w14:paraId="2DC5E21B" w14:textId="77777777" w:rsidR="000C54DC" w:rsidRPr="00466125" w:rsidRDefault="000C54DC" w:rsidP="000C54DC">
      <w:pPr>
        <w:spacing w:before="100" w:after="100"/>
        <w:outlineLvl w:val="2"/>
        <w:rPr>
          <w:rFonts w:ascii="Agency FB" w:eastAsia="Times New Roman" w:hAnsi="Agency FB"/>
          <w:color w:val="323232"/>
          <w:sz w:val="27"/>
          <w:szCs w:val="27"/>
          <w:lang w:eastAsia="fr-FR"/>
        </w:rPr>
      </w:pPr>
      <w:r w:rsidRPr="00466125">
        <w:rPr>
          <w:rFonts w:ascii="Agency FB" w:eastAsia="Times New Roman" w:hAnsi="Agency FB"/>
          <w:color w:val="323232"/>
          <w:sz w:val="27"/>
          <w:szCs w:val="27"/>
          <w:lang w:eastAsia="fr-FR"/>
        </w:rPr>
        <w:t>Pour y accéder : </w:t>
      </w:r>
    </w:p>
    <w:p w14:paraId="13972D7F" w14:textId="53820BE3" w:rsidR="000C54DC" w:rsidRPr="003D0067" w:rsidRDefault="000C54DC" w:rsidP="003D0067">
      <w:pPr>
        <w:spacing w:before="100" w:after="100"/>
        <w:outlineLvl w:val="3"/>
        <w:rPr>
          <w:rFonts w:ascii="Agency FB" w:eastAsia="Times New Roman" w:hAnsi="Agency FB"/>
          <w:color w:val="323232"/>
          <w:sz w:val="24"/>
          <w:szCs w:val="24"/>
          <w:lang w:eastAsia="fr-FR"/>
        </w:rPr>
      </w:pPr>
      <w:proofErr w:type="gramStart"/>
      <w:r w:rsidRPr="00466125">
        <w:rPr>
          <w:rFonts w:ascii="Agency FB" w:eastAsia="Times New Roman" w:hAnsi="Agency FB"/>
          <w:color w:val="323232"/>
          <w:sz w:val="24"/>
          <w:szCs w:val="24"/>
          <w:lang w:eastAsia="fr-FR"/>
        </w:rPr>
        <w:t>au</w:t>
      </w:r>
      <w:proofErr w:type="gramEnd"/>
      <w:r w:rsidRPr="00466125">
        <w:rPr>
          <w:rFonts w:ascii="Agency FB" w:eastAsia="Times New Roman" w:hAnsi="Agency FB"/>
          <w:color w:val="323232"/>
          <w:sz w:val="24"/>
          <w:szCs w:val="24"/>
          <w:lang w:eastAsia="fr-FR"/>
        </w:rPr>
        <w:t xml:space="preserve"> moment de l’inscription à l’auto-école ou à tout moment de la formation</w:t>
      </w:r>
      <w:r w:rsidR="003D0067">
        <w:rPr>
          <w:rFonts w:ascii="Agency FB" w:eastAsia="Times New Roman" w:hAnsi="Agency FB"/>
          <w:color w:val="323232"/>
          <w:sz w:val="24"/>
          <w:szCs w:val="24"/>
          <w:lang w:eastAsia="fr-FR"/>
        </w:rPr>
        <w:t xml:space="preserve">, </w:t>
      </w:r>
      <w:r w:rsidR="003D0067">
        <w:rPr>
          <w:rFonts w:ascii="Agency FB" w:eastAsia="Times New Roman" w:hAnsi="Agency FB"/>
          <w:sz w:val="24"/>
          <w:szCs w:val="24"/>
          <w:lang w:eastAsia="fr-FR"/>
        </w:rPr>
        <w:t>i</w:t>
      </w:r>
      <w:r w:rsidRPr="00466125">
        <w:rPr>
          <w:rFonts w:ascii="Agency FB" w:eastAsia="Times New Roman" w:hAnsi="Agency FB"/>
          <w:sz w:val="24"/>
          <w:szCs w:val="24"/>
          <w:lang w:eastAsia="fr-FR"/>
        </w:rPr>
        <w:t>l faut :</w:t>
      </w:r>
    </w:p>
    <w:p w14:paraId="29B911FE" w14:textId="64A00DB5" w:rsidR="000C54DC" w:rsidRPr="00466125" w:rsidRDefault="006A121D" w:rsidP="000C54DC">
      <w:pPr>
        <w:numPr>
          <w:ilvl w:val="0"/>
          <w:numId w:val="10"/>
        </w:numPr>
        <w:spacing w:before="100" w:after="100"/>
        <w:jc w:val="both"/>
        <w:rPr>
          <w:rFonts w:ascii="Agency FB" w:eastAsia="Times New Roman" w:hAnsi="Agency FB"/>
          <w:lang w:eastAsia="fr-FR"/>
        </w:rPr>
      </w:pPr>
      <w:r w:rsidRPr="00466125">
        <w:rPr>
          <w:rFonts w:ascii="Agency FB" w:eastAsia="Times New Roman" w:hAnsi="Agency FB"/>
          <w:lang w:eastAsia="fr-FR"/>
        </w:rPr>
        <w:t>Avoir</w:t>
      </w:r>
      <w:r w:rsidR="000C54DC" w:rsidRPr="00466125">
        <w:rPr>
          <w:rFonts w:ascii="Agency FB" w:eastAsia="Times New Roman" w:hAnsi="Agency FB"/>
          <w:lang w:eastAsia="fr-FR"/>
        </w:rPr>
        <w:t xml:space="preserve"> réussi le code de la route ; </w:t>
      </w:r>
    </w:p>
    <w:p w14:paraId="3BF4013C" w14:textId="49493BB4" w:rsidR="000C54DC" w:rsidRPr="00466125" w:rsidRDefault="006A121D" w:rsidP="000C54DC">
      <w:pPr>
        <w:numPr>
          <w:ilvl w:val="0"/>
          <w:numId w:val="10"/>
        </w:numPr>
        <w:spacing w:before="100" w:after="100"/>
        <w:jc w:val="both"/>
        <w:rPr>
          <w:rFonts w:ascii="Agency FB" w:eastAsia="Times New Roman" w:hAnsi="Agency FB"/>
          <w:lang w:eastAsia="fr-FR"/>
        </w:rPr>
      </w:pPr>
      <w:r w:rsidRPr="00466125">
        <w:rPr>
          <w:rFonts w:ascii="Agency FB" w:eastAsia="Times New Roman" w:hAnsi="Agency FB"/>
          <w:lang w:eastAsia="fr-FR"/>
        </w:rPr>
        <w:t>Avoir</w:t>
      </w:r>
      <w:r w:rsidR="000C54DC" w:rsidRPr="00466125">
        <w:rPr>
          <w:rFonts w:ascii="Agency FB" w:eastAsia="Times New Roman" w:hAnsi="Agency FB"/>
          <w:lang w:eastAsia="fr-FR"/>
        </w:rPr>
        <w:t xml:space="preserve"> suivi une formation pratique avec un enseignant de l’école de conduite (20 heures minimum) ; </w:t>
      </w:r>
    </w:p>
    <w:p w14:paraId="1AE02AF9" w14:textId="047745E2" w:rsidR="000C54DC" w:rsidRPr="00466125" w:rsidRDefault="006A121D" w:rsidP="000C54DC">
      <w:pPr>
        <w:numPr>
          <w:ilvl w:val="0"/>
          <w:numId w:val="10"/>
        </w:numPr>
        <w:spacing w:before="100" w:after="100"/>
        <w:jc w:val="both"/>
        <w:rPr>
          <w:rFonts w:ascii="Agency FB" w:eastAsia="Times New Roman" w:hAnsi="Agency FB"/>
          <w:lang w:eastAsia="fr-FR"/>
        </w:rPr>
      </w:pPr>
      <w:r w:rsidRPr="00466125">
        <w:rPr>
          <w:rFonts w:ascii="Agency FB" w:eastAsia="Times New Roman" w:hAnsi="Agency FB"/>
          <w:lang w:eastAsia="fr-FR"/>
        </w:rPr>
        <w:t>Avoir</w:t>
      </w:r>
      <w:r w:rsidR="000C54DC" w:rsidRPr="00466125">
        <w:rPr>
          <w:rFonts w:ascii="Agency FB" w:eastAsia="Times New Roman" w:hAnsi="Agency FB"/>
          <w:lang w:eastAsia="fr-FR"/>
        </w:rPr>
        <w:t xml:space="preserve"> bénéficié d’une évaluation favorable de la part de son enseignant de la conduite et de la sécurité routière et obtenu l’attestation de fin de formation initiale (AFFI) figurant en annexe du livret d’apprentissage, définie par arrêté du ministre chargé de la sécurité routière ;</w:t>
      </w:r>
    </w:p>
    <w:p w14:paraId="24DD5392" w14:textId="77777777" w:rsidR="000C54DC" w:rsidRPr="00466125" w:rsidRDefault="000C54DC" w:rsidP="000C54DC">
      <w:pPr>
        <w:spacing w:before="100" w:after="100"/>
        <w:jc w:val="both"/>
        <w:rPr>
          <w:rFonts w:ascii="Agency FB" w:eastAsia="Times New Roman" w:hAnsi="Agency FB"/>
          <w:sz w:val="24"/>
          <w:szCs w:val="24"/>
          <w:lang w:eastAsia="fr-FR"/>
        </w:rPr>
      </w:pPr>
      <w:r w:rsidRPr="00466125">
        <w:rPr>
          <w:rFonts w:ascii="Agency FB" w:eastAsia="Times New Roman" w:hAnsi="Agency FB"/>
          <w:sz w:val="24"/>
          <w:szCs w:val="24"/>
          <w:lang w:eastAsia="fr-FR"/>
        </w:rPr>
        <w:t xml:space="preserve">Cette période débute par un rendez-vous préalable qui a lieu en présence de l’enseignant de la conduite, de l’élève et du </w:t>
      </w:r>
      <w:proofErr w:type="gramStart"/>
      <w:r w:rsidRPr="00466125">
        <w:rPr>
          <w:rFonts w:ascii="Agency FB" w:eastAsia="Times New Roman" w:hAnsi="Agency FB"/>
          <w:sz w:val="24"/>
          <w:szCs w:val="24"/>
          <w:lang w:eastAsia="fr-FR"/>
        </w:rPr>
        <w:t>futur</w:t>
      </w:r>
      <w:proofErr w:type="gramEnd"/>
      <w:r w:rsidRPr="00466125">
        <w:rPr>
          <w:rFonts w:ascii="Agency FB" w:eastAsia="Times New Roman" w:hAnsi="Agency FB"/>
          <w:sz w:val="24"/>
          <w:szCs w:val="24"/>
          <w:lang w:eastAsia="fr-FR"/>
        </w:rPr>
        <w:t xml:space="preserve"> accompagnateur. L’enseignant dispense alors ses conseils aux deux parties pour bien commencer la période de conduite supervisée.</w:t>
      </w:r>
    </w:p>
    <w:p w14:paraId="59DBDBF5" w14:textId="1848283A" w:rsidR="000C54DC" w:rsidRPr="00466125" w:rsidRDefault="006A121D" w:rsidP="000C54DC">
      <w:pPr>
        <w:spacing w:before="100" w:after="100"/>
        <w:jc w:val="both"/>
        <w:outlineLvl w:val="3"/>
        <w:rPr>
          <w:rFonts w:ascii="Agency FB" w:eastAsia="Times New Roman" w:hAnsi="Agency FB"/>
          <w:color w:val="323232"/>
          <w:sz w:val="24"/>
          <w:szCs w:val="24"/>
          <w:lang w:eastAsia="fr-FR"/>
        </w:rPr>
      </w:pPr>
      <w:r w:rsidRPr="00466125">
        <w:rPr>
          <w:rFonts w:ascii="Agency FB" w:eastAsia="Times New Roman" w:hAnsi="Agency FB"/>
          <w:color w:val="323232"/>
          <w:sz w:val="24"/>
          <w:szCs w:val="24"/>
          <w:lang w:eastAsia="fr-FR"/>
        </w:rPr>
        <w:t>Après</w:t>
      </w:r>
      <w:r w:rsidR="000C54DC" w:rsidRPr="00466125">
        <w:rPr>
          <w:rFonts w:ascii="Agency FB" w:eastAsia="Times New Roman" w:hAnsi="Agency FB"/>
          <w:color w:val="323232"/>
          <w:sz w:val="24"/>
          <w:szCs w:val="24"/>
          <w:lang w:eastAsia="fr-FR"/>
        </w:rPr>
        <w:t xml:space="preserve"> un échec à l’épreuve pratique</w:t>
      </w:r>
    </w:p>
    <w:p w14:paraId="629230A0" w14:textId="77777777" w:rsidR="000C54DC" w:rsidRPr="00466125" w:rsidRDefault="000C54DC" w:rsidP="000C54DC">
      <w:pPr>
        <w:spacing w:before="100" w:after="100"/>
        <w:jc w:val="both"/>
        <w:rPr>
          <w:rFonts w:ascii="Agency FB" w:eastAsia="Times New Roman" w:hAnsi="Agency FB"/>
          <w:sz w:val="24"/>
          <w:szCs w:val="24"/>
          <w:lang w:eastAsia="fr-FR"/>
        </w:rPr>
      </w:pPr>
      <w:r w:rsidRPr="00466125">
        <w:rPr>
          <w:rFonts w:ascii="Agency FB" w:eastAsia="Times New Roman" w:hAnsi="Agency FB"/>
          <w:sz w:val="24"/>
          <w:szCs w:val="24"/>
          <w:lang w:eastAsia="fr-FR"/>
        </w:rPr>
        <w:t>Le candidat à la possibilité d’accéder directement à la conduite supervisée, à condition d’avoir validé lors de l’examen des compétences minimales prédéfinies.</w:t>
      </w:r>
    </w:p>
    <w:p w14:paraId="1D60562D" w14:textId="77777777" w:rsidR="000C54DC" w:rsidRPr="00466125" w:rsidRDefault="000C54DC" w:rsidP="000C54DC">
      <w:pPr>
        <w:spacing w:before="100" w:after="100"/>
        <w:jc w:val="both"/>
        <w:rPr>
          <w:rFonts w:ascii="Agency FB" w:eastAsia="Times New Roman" w:hAnsi="Agency FB"/>
          <w:sz w:val="24"/>
          <w:szCs w:val="24"/>
          <w:lang w:eastAsia="fr-FR"/>
        </w:rPr>
      </w:pPr>
      <w:r w:rsidRPr="00466125">
        <w:rPr>
          <w:rFonts w:ascii="Agency FB" w:eastAsia="Times New Roman" w:hAnsi="Agency FB"/>
          <w:sz w:val="24"/>
          <w:szCs w:val="24"/>
          <w:lang w:eastAsia="fr-FR"/>
        </w:rPr>
        <w:t>Si les compétences minimales requises n’ont pas été validées, l’accès à la conduite supervisée reste possible dans les conditions précisées au paragraphe précédent (accès à la conduite supervisée « à tout moment de la formation »).</w:t>
      </w:r>
    </w:p>
    <w:p w14:paraId="13D6ACFB" w14:textId="77777777" w:rsidR="000C54DC" w:rsidRPr="00466125" w:rsidRDefault="000C54DC" w:rsidP="000C54DC">
      <w:pPr>
        <w:spacing w:before="100" w:after="100"/>
        <w:rPr>
          <w:rFonts w:ascii="Agency FB" w:eastAsia="Times New Roman" w:hAnsi="Agency FB"/>
          <w:sz w:val="24"/>
          <w:szCs w:val="24"/>
          <w:lang w:eastAsia="fr-FR"/>
        </w:rPr>
      </w:pPr>
      <w:r w:rsidRPr="00466125">
        <w:rPr>
          <w:rFonts w:ascii="Agency FB" w:eastAsia="Times New Roman" w:hAnsi="Agency FB"/>
          <w:sz w:val="24"/>
          <w:szCs w:val="24"/>
          <w:lang w:eastAsia="fr-FR"/>
        </w:rPr>
        <w:t> </w:t>
      </w:r>
    </w:p>
    <w:p w14:paraId="2DB6C83D" w14:textId="47BAE591" w:rsidR="000C54DC" w:rsidRPr="00466125" w:rsidRDefault="000C54DC" w:rsidP="003D0067">
      <w:pPr>
        <w:spacing w:before="100" w:after="100"/>
        <w:jc w:val="center"/>
        <w:rPr>
          <w:rFonts w:ascii="Agency FB" w:hAnsi="Agency FB"/>
        </w:rPr>
      </w:pPr>
      <w:r w:rsidRPr="00466125">
        <w:rPr>
          <w:rFonts w:ascii="Agency FB" w:eastAsia="Times New Roman" w:hAnsi="Agency FB"/>
          <w:noProof/>
          <w:sz w:val="24"/>
          <w:szCs w:val="24"/>
          <w:lang w:eastAsia="fr-FR"/>
        </w:rPr>
        <w:lastRenderedPageBreak/>
        <w:drawing>
          <wp:inline distT="0" distB="0" distL="0" distR="0" wp14:anchorId="01CD5C0D" wp14:editId="0EE3B0EF">
            <wp:extent cx="3735705" cy="2141220"/>
            <wp:effectExtent l="0" t="0" r="0" b="0"/>
            <wp:docPr id="3" name="Image 3" descr="La conduite supervis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La conduite supervisé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5705" cy="2141220"/>
                    </a:xfrm>
                    <a:prstGeom prst="rect">
                      <a:avLst/>
                    </a:prstGeom>
                    <a:noFill/>
                    <a:ln>
                      <a:noFill/>
                    </a:ln>
                  </pic:spPr>
                </pic:pic>
              </a:graphicData>
            </a:graphic>
          </wp:inline>
        </w:drawing>
      </w:r>
    </w:p>
    <w:p w14:paraId="582CA8B2" w14:textId="77777777" w:rsidR="000C54DC" w:rsidRPr="00466125" w:rsidRDefault="000C54DC" w:rsidP="000C54DC">
      <w:pPr>
        <w:spacing w:after="0"/>
        <w:outlineLvl w:val="1"/>
        <w:rPr>
          <w:rFonts w:ascii="Agency FB" w:eastAsia="Times New Roman" w:hAnsi="Agency FB"/>
          <w:sz w:val="36"/>
          <w:szCs w:val="36"/>
          <w:lang w:eastAsia="fr-FR"/>
        </w:rPr>
      </w:pPr>
      <w:r w:rsidRPr="00466125">
        <w:rPr>
          <w:rFonts w:ascii="Agency FB" w:eastAsia="Times New Roman" w:hAnsi="Agency FB"/>
          <w:sz w:val="36"/>
          <w:szCs w:val="36"/>
          <w:lang w:eastAsia="fr-FR"/>
        </w:rPr>
        <w:t>Déroulé de la formation</w:t>
      </w:r>
    </w:p>
    <w:p w14:paraId="44509B04" w14:textId="77777777" w:rsidR="000C54DC" w:rsidRPr="00466125" w:rsidRDefault="000C54DC" w:rsidP="000C54DC">
      <w:pPr>
        <w:spacing w:before="100" w:after="100"/>
        <w:rPr>
          <w:rFonts w:ascii="Agency FB" w:eastAsia="Times New Roman" w:hAnsi="Agency FB"/>
          <w:sz w:val="24"/>
          <w:szCs w:val="24"/>
          <w:lang w:eastAsia="fr-FR"/>
        </w:rPr>
      </w:pPr>
      <w:r w:rsidRPr="00466125">
        <w:rPr>
          <w:rFonts w:ascii="Agency FB" w:eastAsia="Times New Roman" w:hAnsi="Agency FB"/>
          <w:sz w:val="24"/>
          <w:szCs w:val="24"/>
          <w:lang w:eastAsia="fr-FR"/>
        </w:rPr>
        <w:t>La conduite supervisée n’impose ni durée minimale, ni distance minimale à parcourir.</w:t>
      </w:r>
    </w:p>
    <w:p w14:paraId="6357C6F0" w14:textId="77777777" w:rsidR="000C54DC" w:rsidRPr="00466125" w:rsidRDefault="000C54DC" w:rsidP="000C54DC">
      <w:pPr>
        <w:spacing w:after="0"/>
        <w:outlineLvl w:val="1"/>
        <w:rPr>
          <w:rFonts w:ascii="Agency FB" w:eastAsia="Times New Roman" w:hAnsi="Agency FB"/>
          <w:sz w:val="36"/>
          <w:szCs w:val="36"/>
          <w:lang w:eastAsia="fr-FR"/>
        </w:rPr>
      </w:pPr>
      <w:r w:rsidRPr="00466125">
        <w:rPr>
          <w:rFonts w:ascii="Agency FB" w:eastAsia="Times New Roman" w:hAnsi="Agency FB"/>
          <w:sz w:val="36"/>
          <w:szCs w:val="36"/>
          <w:lang w:eastAsia="fr-FR"/>
        </w:rPr>
        <w:t>Quels avantages pour le candidat ?</w:t>
      </w:r>
    </w:p>
    <w:p w14:paraId="3977C0E7" w14:textId="4D39452B" w:rsidR="000C54DC" w:rsidRPr="00466125" w:rsidRDefault="006A121D" w:rsidP="003D0067">
      <w:pPr>
        <w:numPr>
          <w:ilvl w:val="0"/>
          <w:numId w:val="11"/>
        </w:numPr>
        <w:spacing w:after="0"/>
        <w:ind w:left="714" w:hanging="357"/>
        <w:rPr>
          <w:rFonts w:ascii="Agency FB" w:eastAsia="Times New Roman" w:hAnsi="Agency FB"/>
          <w:lang w:eastAsia="fr-FR"/>
        </w:rPr>
      </w:pPr>
      <w:r w:rsidRPr="00466125">
        <w:rPr>
          <w:rFonts w:ascii="Agency FB" w:eastAsia="Times New Roman" w:hAnsi="Agency FB"/>
          <w:lang w:eastAsia="fr-FR"/>
        </w:rPr>
        <w:t>Acquérir</w:t>
      </w:r>
      <w:r w:rsidR="000C54DC" w:rsidRPr="00466125">
        <w:rPr>
          <w:rFonts w:ascii="Agency FB" w:eastAsia="Times New Roman" w:hAnsi="Agency FB"/>
          <w:lang w:eastAsia="fr-FR"/>
        </w:rPr>
        <w:t xml:space="preserve"> un maximum d’expérience et de confiance au volant avant le passage de l'épreuve pratique ;</w:t>
      </w:r>
    </w:p>
    <w:p w14:paraId="42301DFB" w14:textId="344A5F9C" w:rsidR="000C54DC" w:rsidRPr="00466125" w:rsidRDefault="006A121D" w:rsidP="003D0067">
      <w:pPr>
        <w:numPr>
          <w:ilvl w:val="0"/>
          <w:numId w:val="11"/>
        </w:numPr>
        <w:spacing w:after="0"/>
        <w:ind w:left="714" w:hanging="357"/>
        <w:rPr>
          <w:rFonts w:ascii="Agency FB" w:eastAsia="Times New Roman" w:hAnsi="Agency FB"/>
          <w:lang w:eastAsia="fr-FR"/>
        </w:rPr>
      </w:pPr>
      <w:r w:rsidRPr="00466125">
        <w:rPr>
          <w:rFonts w:ascii="Agency FB" w:eastAsia="Times New Roman" w:hAnsi="Agency FB"/>
          <w:lang w:eastAsia="fr-FR"/>
        </w:rPr>
        <w:t>Améliorer</w:t>
      </w:r>
      <w:r w:rsidR="000C54DC" w:rsidRPr="00466125">
        <w:rPr>
          <w:rFonts w:ascii="Agency FB" w:eastAsia="Times New Roman" w:hAnsi="Agency FB"/>
          <w:lang w:eastAsia="fr-FR"/>
        </w:rPr>
        <w:t xml:space="preserve"> à moindre coût ses acquis, notamment en attendant de repasser l’examen pour celui qui a échoué à l’épreuve pratique.</w:t>
      </w:r>
    </w:p>
    <w:p w14:paraId="4AFB0BA3" w14:textId="77777777" w:rsidR="000C54DC" w:rsidRPr="003D0067" w:rsidRDefault="000C54DC" w:rsidP="000C54DC">
      <w:pPr>
        <w:spacing w:after="0"/>
        <w:outlineLvl w:val="2"/>
        <w:rPr>
          <w:rFonts w:ascii="Agency FB" w:eastAsia="Times New Roman" w:hAnsi="Agency FB"/>
          <w:b/>
          <w:bCs/>
          <w:color w:val="FF0000"/>
          <w:sz w:val="27"/>
          <w:szCs w:val="27"/>
          <w:lang w:eastAsia="fr-FR"/>
        </w:rPr>
      </w:pPr>
      <w:r w:rsidRPr="003D0067">
        <w:rPr>
          <w:rFonts w:ascii="Agency FB" w:eastAsia="Times New Roman" w:hAnsi="Agency FB"/>
          <w:b/>
          <w:bCs/>
          <w:color w:val="FF0000"/>
          <w:sz w:val="27"/>
          <w:szCs w:val="27"/>
          <w:lang w:eastAsia="fr-FR"/>
        </w:rPr>
        <w:t>Attention ! Pas de réduction de la période probatoire</w:t>
      </w:r>
    </w:p>
    <w:p w14:paraId="1BFA43CF" w14:textId="77777777" w:rsidR="000C54DC" w:rsidRPr="00466125" w:rsidRDefault="000C54DC" w:rsidP="000C54DC">
      <w:pPr>
        <w:shd w:val="clear" w:color="auto" w:fill="FFE963"/>
        <w:spacing w:before="100" w:after="100"/>
        <w:rPr>
          <w:rFonts w:ascii="Agency FB" w:eastAsia="Times New Roman" w:hAnsi="Agency FB"/>
          <w:sz w:val="24"/>
          <w:szCs w:val="24"/>
          <w:lang w:eastAsia="fr-FR"/>
        </w:rPr>
      </w:pPr>
      <w:r w:rsidRPr="00466125">
        <w:rPr>
          <w:rFonts w:ascii="Agency FB" w:eastAsia="Times New Roman" w:hAnsi="Agency FB"/>
          <w:sz w:val="24"/>
          <w:szCs w:val="24"/>
          <w:lang w:eastAsia="fr-FR"/>
        </w:rPr>
        <w:t>Contrairement à l’apprentissage anticipé de la conduite, cette formule ne permet pas de réduire la durée de la période probatoire. Les nouveaux titulaires du permis de conduire disposent de 6 points sur leur permis et doivent attendre trois ans sans infraction avant d’en obtenir 12. Le candidat ne bénéficie donc pas nécessairement de tarif préférentiel sur son assurance « jeune conducteur ».</w:t>
      </w:r>
    </w:p>
    <w:p w14:paraId="6B081CA3" w14:textId="77777777" w:rsidR="000C54DC" w:rsidRPr="00466125" w:rsidRDefault="000C54DC" w:rsidP="000C54DC">
      <w:pPr>
        <w:spacing w:after="0"/>
        <w:outlineLvl w:val="1"/>
        <w:rPr>
          <w:rFonts w:ascii="Agency FB" w:eastAsia="Times New Roman" w:hAnsi="Agency FB"/>
          <w:sz w:val="36"/>
          <w:szCs w:val="36"/>
          <w:lang w:eastAsia="fr-FR"/>
        </w:rPr>
      </w:pPr>
      <w:r w:rsidRPr="00466125">
        <w:rPr>
          <w:rFonts w:ascii="Agency FB" w:eastAsia="Times New Roman" w:hAnsi="Agency FB"/>
          <w:sz w:val="36"/>
          <w:szCs w:val="36"/>
          <w:lang w:eastAsia="fr-FR"/>
        </w:rPr>
        <w:t>Les règles incontournables d'assurance</w:t>
      </w:r>
    </w:p>
    <w:p w14:paraId="313F7B26" w14:textId="77777777" w:rsidR="000C54DC" w:rsidRPr="00466125" w:rsidRDefault="000C54DC" w:rsidP="000C54DC">
      <w:pPr>
        <w:spacing w:before="100" w:after="100"/>
        <w:outlineLvl w:val="2"/>
        <w:rPr>
          <w:rFonts w:ascii="Agency FB" w:eastAsia="Times New Roman" w:hAnsi="Agency FB"/>
          <w:color w:val="323232"/>
          <w:sz w:val="27"/>
          <w:szCs w:val="27"/>
          <w:lang w:eastAsia="fr-FR"/>
        </w:rPr>
      </w:pPr>
      <w:r w:rsidRPr="00466125">
        <w:rPr>
          <w:rFonts w:ascii="Agency FB" w:eastAsia="Times New Roman" w:hAnsi="Agency FB"/>
          <w:color w:val="323232"/>
          <w:sz w:val="27"/>
          <w:szCs w:val="27"/>
          <w:lang w:eastAsia="fr-FR"/>
        </w:rPr>
        <w:t>Demande d’une extension de garantie</w:t>
      </w:r>
    </w:p>
    <w:p w14:paraId="6B6423DD" w14:textId="77777777" w:rsidR="000C54DC" w:rsidRPr="00466125" w:rsidRDefault="000C54DC" w:rsidP="000C54DC">
      <w:pPr>
        <w:spacing w:before="100" w:after="100"/>
        <w:jc w:val="both"/>
        <w:rPr>
          <w:rFonts w:ascii="Agency FB" w:eastAsia="Times New Roman" w:hAnsi="Agency FB"/>
          <w:sz w:val="24"/>
          <w:szCs w:val="24"/>
          <w:lang w:eastAsia="fr-FR"/>
        </w:rPr>
      </w:pPr>
      <w:r w:rsidRPr="00466125">
        <w:rPr>
          <w:rFonts w:ascii="Agency FB" w:eastAsia="Times New Roman" w:hAnsi="Agency FB"/>
          <w:sz w:val="24"/>
          <w:szCs w:val="24"/>
          <w:lang w:eastAsia="fr-FR"/>
        </w:rPr>
        <w:t>Un exemplaire de l’attestation de fin de formation initiale est transmis à la société d’assurances par le souscripteur du contrat de formation.</w:t>
      </w:r>
    </w:p>
    <w:p w14:paraId="7BC0C4ED" w14:textId="77777777" w:rsidR="000C54DC" w:rsidRPr="00466125" w:rsidRDefault="000C54DC" w:rsidP="000C54DC">
      <w:pPr>
        <w:spacing w:before="100" w:after="100"/>
        <w:jc w:val="both"/>
        <w:rPr>
          <w:rFonts w:ascii="Agency FB" w:eastAsia="Times New Roman" w:hAnsi="Agency FB"/>
          <w:sz w:val="24"/>
          <w:szCs w:val="24"/>
          <w:lang w:eastAsia="fr-FR"/>
        </w:rPr>
      </w:pPr>
      <w:r w:rsidRPr="00466125">
        <w:rPr>
          <w:rFonts w:ascii="Agency FB" w:eastAsia="Times New Roman" w:hAnsi="Agency FB"/>
          <w:sz w:val="24"/>
          <w:szCs w:val="24"/>
          <w:lang w:eastAsia="fr-FR"/>
        </w:rPr>
        <w:t>L’accord préalable écrit de la société d’assurance doit être obtenu sur l’extension de garantie nécessaire pour la conduite du ou des véhicules utilisés au cours de la future phase de conduite supervisée. Cette extension n’entraîne pas de surprime.</w:t>
      </w:r>
    </w:p>
    <w:p w14:paraId="2D4FAAD0" w14:textId="77777777" w:rsidR="000C54DC" w:rsidRPr="00466125" w:rsidRDefault="000C54DC" w:rsidP="000C54DC">
      <w:pPr>
        <w:spacing w:before="100" w:after="100"/>
        <w:jc w:val="both"/>
        <w:rPr>
          <w:rFonts w:ascii="Agency FB" w:eastAsia="Times New Roman" w:hAnsi="Agency FB"/>
          <w:sz w:val="24"/>
          <w:szCs w:val="24"/>
          <w:lang w:eastAsia="fr-FR"/>
        </w:rPr>
      </w:pPr>
      <w:r w:rsidRPr="00466125">
        <w:rPr>
          <w:rFonts w:ascii="Agency FB" w:eastAsia="Times New Roman" w:hAnsi="Agency FB"/>
          <w:sz w:val="24"/>
          <w:szCs w:val="24"/>
          <w:lang w:eastAsia="fr-FR"/>
        </w:rPr>
        <w:t>Cet accord précise le ou les noms des accompagnateurs autorisés par la société d’assurances à assurer cette fonction. Il est joint au contrat de formation de l’élève qui précise les obligations relatives à la fonction d’accompagnateur et les conditions spécifiques à la conduite supervisée ou à l’avenant au contrat de formation si le choix de la conduite supervisée a été décidé après la conclusion du contrat.</w:t>
      </w:r>
    </w:p>
    <w:p w14:paraId="6458CAFF" w14:textId="77777777" w:rsidR="000C54DC" w:rsidRPr="00466125" w:rsidRDefault="000C54DC" w:rsidP="000C54DC">
      <w:pPr>
        <w:spacing w:before="100" w:after="100"/>
        <w:outlineLvl w:val="2"/>
        <w:rPr>
          <w:rFonts w:ascii="Agency FB" w:eastAsia="Times New Roman" w:hAnsi="Agency FB"/>
          <w:color w:val="323232"/>
          <w:sz w:val="27"/>
          <w:szCs w:val="27"/>
          <w:lang w:eastAsia="fr-FR"/>
        </w:rPr>
      </w:pPr>
      <w:r w:rsidRPr="00466125">
        <w:rPr>
          <w:rFonts w:ascii="Agency FB" w:eastAsia="Times New Roman" w:hAnsi="Agency FB"/>
          <w:color w:val="323232"/>
          <w:sz w:val="27"/>
          <w:szCs w:val="27"/>
          <w:lang w:eastAsia="fr-FR"/>
        </w:rPr>
        <w:t>En cas de refus de l’assurance</w:t>
      </w:r>
    </w:p>
    <w:p w14:paraId="3D7085E2" w14:textId="77777777" w:rsidR="000C54DC" w:rsidRPr="00466125" w:rsidRDefault="000C54DC" w:rsidP="000C54DC">
      <w:pPr>
        <w:spacing w:before="100" w:after="100"/>
        <w:rPr>
          <w:rFonts w:ascii="Agency FB" w:eastAsia="Times New Roman" w:hAnsi="Agency FB"/>
          <w:sz w:val="24"/>
          <w:szCs w:val="24"/>
          <w:lang w:eastAsia="fr-FR"/>
        </w:rPr>
      </w:pPr>
      <w:r w:rsidRPr="00466125">
        <w:rPr>
          <w:rFonts w:ascii="Agency FB" w:eastAsia="Times New Roman" w:hAnsi="Agency FB"/>
          <w:sz w:val="24"/>
          <w:szCs w:val="24"/>
          <w:lang w:eastAsia="fr-FR"/>
        </w:rPr>
        <w:t>L’assureur peut refuser de délivrer cette extension si le candidat a été condamné pour :</w:t>
      </w:r>
    </w:p>
    <w:p w14:paraId="20CD0280" w14:textId="2B178E2F" w:rsidR="000C54DC" w:rsidRPr="00466125" w:rsidRDefault="006A121D" w:rsidP="003D0067">
      <w:pPr>
        <w:numPr>
          <w:ilvl w:val="0"/>
          <w:numId w:val="12"/>
        </w:numPr>
        <w:spacing w:after="0"/>
        <w:ind w:left="714" w:hanging="357"/>
        <w:rPr>
          <w:rFonts w:ascii="Agency FB" w:eastAsia="Times New Roman" w:hAnsi="Agency FB"/>
          <w:lang w:eastAsia="fr-FR"/>
        </w:rPr>
      </w:pPr>
      <w:r w:rsidRPr="00466125">
        <w:rPr>
          <w:rFonts w:ascii="Agency FB" w:eastAsia="Times New Roman" w:hAnsi="Agency FB"/>
          <w:lang w:eastAsia="fr-FR"/>
        </w:rPr>
        <w:t>Homicide</w:t>
      </w:r>
      <w:r w:rsidR="000C54DC" w:rsidRPr="00466125">
        <w:rPr>
          <w:rFonts w:ascii="Agency FB" w:eastAsia="Times New Roman" w:hAnsi="Agency FB"/>
          <w:lang w:eastAsia="fr-FR"/>
        </w:rPr>
        <w:t xml:space="preserve"> et blessures involontaires ;</w:t>
      </w:r>
    </w:p>
    <w:p w14:paraId="73E5A258" w14:textId="0D7158E5" w:rsidR="000C54DC" w:rsidRPr="00466125" w:rsidRDefault="006A121D" w:rsidP="003D0067">
      <w:pPr>
        <w:numPr>
          <w:ilvl w:val="0"/>
          <w:numId w:val="12"/>
        </w:numPr>
        <w:spacing w:after="0"/>
        <w:ind w:left="714" w:hanging="357"/>
        <w:rPr>
          <w:rFonts w:ascii="Agency FB" w:eastAsia="Times New Roman" w:hAnsi="Agency FB"/>
          <w:lang w:eastAsia="fr-FR"/>
        </w:rPr>
      </w:pPr>
      <w:r w:rsidRPr="00466125">
        <w:rPr>
          <w:rFonts w:ascii="Agency FB" w:eastAsia="Times New Roman" w:hAnsi="Agency FB"/>
          <w:lang w:eastAsia="fr-FR"/>
        </w:rPr>
        <w:t>Conduite</w:t>
      </w:r>
      <w:r w:rsidR="000C54DC" w:rsidRPr="00466125">
        <w:rPr>
          <w:rFonts w:ascii="Agency FB" w:eastAsia="Times New Roman" w:hAnsi="Agency FB"/>
          <w:lang w:eastAsia="fr-FR"/>
        </w:rPr>
        <w:t xml:space="preserve"> sous l’emprise d’un état alcoolique ;</w:t>
      </w:r>
    </w:p>
    <w:p w14:paraId="4B91EC80" w14:textId="5A2AB965" w:rsidR="000C54DC" w:rsidRPr="00466125" w:rsidRDefault="006A121D" w:rsidP="003D0067">
      <w:pPr>
        <w:numPr>
          <w:ilvl w:val="0"/>
          <w:numId w:val="12"/>
        </w:numPr>
        <w:spacing w:after="0"/>
        <w:ind w:left="714" w:hanging="357"/>
        <w:rPr>
          <w:rFonts w:ascii="Agency FB" w:eastAsia="Times New Roman" w:hAnsi="Agency FB"/>
          <w:lang w:eastAsia="fr-FR"/>
        </w:rPr>
      </w:pPr>
      <w:r w:rsidRPr="00466125">
        <w:rPr>
          <w:rFonts w:ascii="Agency FB" w:eastAsia="Times New Roman" w:hAnsi="Agency FB"/>
          <w:lang w:eastAsia="fr-FR"/>
        </w:rPr>
        <w:t>Délit</w:t>
      </w:r>
      <w:r w:rsidR="000C54DC" w:rsidRPr="00466125">
        <w:rPr>
          <w:rFonts w:ascii="Agency FB" w:eastAsia="Times New Roman" w:hAnsi="Agency FB"/>
          <w:lang w:eastAsia="fr-FR"/>
        </w:rPr>
        <w:t xml:space="preserve"> de fuite ;</w:t>
      </w:r>
    </w:p>
    <w:p w14:paraId="382ABEF2" w14:textId="7AC269D5" w:rsidR="000C54DC" w:rsidRPr="00466125" w:rsidRDefault="006A121D" w:rsidP="003D0067">
      <w:pPr>
        <w:numPr>
          <w:ilvl w:val="0"/>
          <w:numId w:val="12"/>
        </w:numPr>
        <w:spacing w:after="0"/>
        <w:ind w:left="714" w:hanging="357"/>
        <w:rPr>
          <w:rFonts w:ascii="Agency FB" w:eastAsia="Times New Roman" w:hAnsi="Agency FB"/>
          <w:lang w:eastAsia="fr-FR"/>
        </w:rPr>
      </w:pPr>
      <w:r w:rsidRPr="00466125">
        <w:rPr>
          <w:rFonts w:ascii="Agency FB" w:eastAsia="Times New Roman" w:hAnsi="Agency FB"/>
          <w:lang w:eastAsia="fr-FR"/>
        </w:rPr>
        <w:t>Refus</w:t>
      </w:r>
      <w:r w:rsidR="000C54DC" w:rsidRPr="00466125">
        <w:rPr>
          <w:rFonts w:ascii="Agency FB" w:eastAsia="Times New Roman" w:hAnsi="Agency FB"/>
          <w:lang w:eastAsia="fr-FR"/>
        </w:rPr>
        <w:t xml:space="preserve"> d’obéir à un ordre de s’arrêter émis par les forces de l’ordre ;</w:t>
      </w:r>
    </w:p>
    <w:p w14:paraId="5AEC1896" w14:textId="63B15635" w:rsidR="000C54DC" w:rsidRPr="00466125" w:rsidRDefault="006A121D" w:rsidP="003D0067">
      <w:pPr>
        <w:numPr>
          <w:ilvl w:val="0"/>
          <w:numId w:val="12"/>
        </w:numPr>
        <w:spacing w:after="0"/>
        <w:ind w:left="714" w:hanging="357"/>
        <w:rPr>
          <w:rFonts w:ascii="Agency FB" w:eastAsia="Times New Roman" w:hAnsi="Agency FB"/>
          <w:lang w:eastAsia="fr-FR"/>
        </w:rPr>
      </w:pPr>
      <w:r w:rsidRPr="00466125">
        <w:rPr>
          <w:rFonts w:ascii="Agency FB" w:eastAsia="Times New Roman" w:hAnsi="Agency FB"/>
          <w:lang w:eastAsia="fr-FR"/>
        </w:rPr>
        <w:t>Conduite</w:t>
      </w:r>
      <w:r w:rsidR="000C54DC" w:rsidRPr="00466125">
        <w:rPr>
          <w:rFonts w:ascii="Agency FB" w:eastAsia="Times New Roman" w:hAnsi="Agency FB"/>
          <w:lang w:eastAsia="fr-FR"/>
        </w:rPr>
        <w:t xml:space="preserve"> en période de suspension ou d’annulation du permis.</w:t>
      </w:r>
    </w:p>
    <w:p w14:paraId="73C64B5D" w14:textId="50076876" w:rsidR="00AC06AF" w:rsidRPr="003D0067" w:rsidRDefault="000C54DC" w:rsidP="003D0067">
      <w:pPr>
        <w:spacing w:before="100" w:after="100"/>
        <w:jc w:val="both"/>
        <w:rPr>
          <w:rFonts w:ascii="Agency FB" w:eastAsia="Times New Roman" w:hAnsi="Agency FB"/>
          <w:sz w:val="24"/>
          <w:szCs w:val="24"/>
          <w:lang w:eastAsia="fr-FR"/>
        </w:rPr>
      </w:pPr>
      <w:r w:rsidRPr="00466125">
        <w:rPr>
          <w:rFonts w:ascii="Agency FB" w:eastAsia="Times New Roman" w:hAnsi="Agency FB"/>
          <w:sz w:val="24"/>
          <w:szCs w:val="24"/>
          <w:lang w:eastAsia="fr-FR"/>
        </w:rPr>
        <w:t>L’assureur peut également refuser d’assurer le nouveau conducteur en apprentissage, s’il estime que sa conduite présente un risque est trop élevé. Vous devrez alors changer d’assureur pour être couvert.</w:t>
      </w:r>
    </w:p>
    <w:sectPr w:rsidR="00AC06AF" w:rsidRPr="003D006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3FAC95" w14:textId="77777777" w:rsidR="00D33786" w:rsidRDefault="00D33786" w:rsidP="006A121D">
      <w:pPr>
        <w:spacing w:after="0"/>
      </w:pPr>
      <w:r>
        <w:separator/>
      </w:r>
    </w:p>
  </w:endnote>
  <w:endnote w:type="continuationSeparator" w:id="0">
    <w:p w14:paraId="2EB7DD34" w14:textId="77777777" w:rsidR="00D33786" w:rsidRDefault="00D33786" w:rsidP="006A12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B91BA" w14:textId="77777777" w:rsidR="006A121D" w:rsidRDefault="006A121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0B281" w14:textId="7B672E9F" w:rsidR="006A121D" w:rsidRPr="00466125" w:rsidRDefault="006A121D">
    <w:pPr>
      <w:pStyle w:val="Pieddepage"/>
      <w:rPr>
        <w:rFonts w:ascii="Agency FB" w:hAnsi="Agency FB"/>
        <w:sz w:val="18"/>
        <w:szCs w:val="18"/>
      </w:rPr>
    </w:pPr>
    <w:proofErr w:type="spellStart"/>
    <w:r w:rsidRPr="00466125">
      <w:rPr>
        <w:rFonts w:ascii="Agency FB" w:hAnsi="Agency FB"/>
        <w:sz w:val="18"/>
        <w:szCs w:val="18"/>
      </w:rPr>
      <w:t>Ref</w:t>
    </w:r>
    <w:proofErr w:type="spellEnd"/>
    <w:r w:rsidRPr="00466125">
      <w:rPr>
        <w:rFonts w:ascii="Agency FB" w:hAnsi="Agency FB"/>
        <w:sz w:val="18"/>
        <w:szCs w:val="18"/>
      </w:rPr>
      <w:t xml:space="preserve"> </w:t>
    </w:r>
    <w:r w:rsidR="00F61D30" w:rsidRPr="00466125">
      <w:rPr>
        <w:rFonts w:ascii="Agency FB" w:hAnsi="Agency FB"/>
        <w:sz w:val="18"/>
        <w:szCs w:val="18"/>
      </w:rPr>
      <w:t>sup</w:t>
    </w:r>
    <w:r w:rsidRPr="00466125">
      <w:rPr>
        <w:rFonts w:ascii="Agency FB" w:hAnsi="Agency FB"/>
        <w:sz w:val="18"/>
        <w:szCs w:val="18"/>
      </w:rPr>
      <w:t>6523</w:t>
    </w:r>
  </w:p>
  <w:p w14:paraId="35999398" w14:textId="5442DEDE" w:rsidR="006A121D" w:rsidRPr="00466125" w:rsidRDefault="006A121D">
    <w:pPr>
      <w:pStyle w:val="Pieddepage"/>
      <w:rPr>
        <w:rFonts w:ascii="Agency FB" w:hAnsi="Agency FB"/>
        <w:sz w:val="18"/>
        <w:szCs w:val="18"/>
      </w:rPr>
    </w:pPr>
    <w:r w:rsidRPr="00466125">
      <w:rPr>
        <w:rFonts w:ascii="Agency FB" w:hAnsi="Agency FB"/>
        <w:sz w:val="18"/>
        <w:szCs w:val="18"/>
      </w:rPr>
      <w:t xml:space="preserve">Mise à jour le </w:t>
    </w:r>
    <w:r w:rsidR="00F979FE" w:rsidRPr="00466125">
      <w:rPr>
        <w:rFonts w:ascii="Agency FB" w:hAnsi="Agency FB"/>
        <w:sz w:val="18"/>
        <w:szCs w:val="18"/>
      </w:rPr>
      <w:t>0</w:t>
    </w:r>
    <w:r w:rsidR="003433D2">
      <w:rPr>
        <w:rFonts w:ascii="Agency FB" w:hAnsi="Agency FB"/>
        <w:sz w:val="18"/>
        <w:szCs w:val="18"/>
      </w:rPr>
      <w:t>2</w:t>
    </w:r>
    <w:r w:rsidR="00F979FE" w:rsidRPr="00466125">
      <w:rPr>
        <w:rFonts w:ascii="Agency FB" w:hAnsi="Agency FB"/>
        <w:sz w:val="18"/>
        <w:szCs w:val="18"/>
      </w:rPr>
      <w:t>/</w:t>
    </w:r>
    <w:r w:rsidR="003433D2">
      <w:rPr>
        <w:rFonts w:ascii="Agency FB" w:hAnsi="Agency FB"/>
        <w:sz w:val="18"/>
        <w:szCs w:val="18"/>
      </w:rPr>
      <w:t>05</w:t>
    </w:r>
    <w:r w:rsidR="00F979FE" w:rsidRPr="00466125">
      <w:rPr>
        <w:rFonts w:ascii="Agency FB" w:hAnsi="Agency FB"/>
        <w:sz w:val="18"/>
        <w:szCs w:val="18"/>
      </w:rPr>
      <w:t>/202</w:t>
    </w:r>
    <w:r w:rsidR="003433D2">
      <w:rPr>
        <w:rFonts w:ascii="Agency FB" w:hAnsi="Agency FB"/>
        <w:sz w:val="18"/>
        <w:szCs w:val="18"/>
      </w:rPr>
      <w:t>4</w:t>
    </w:r>
  </w:p>
  <w:p w14:paraId="184C7BA2" w14:textId="77777777" w:rsidR="006A121D" w:rsidRDefault="006A121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3953A" w14:textId="77777777" w:rsidR="006A121D" w:rsidRDefault="006A121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07533" w14:textId="77777777" w:rsidR="00D33786" w:rsidRDefault="00D33786" w:rsidP="006A121D">
      <w:pPr>
        <w:spacing w:after="0"/>
      </w:pPr>
      <w:r>
        <w:separator/>
      </w:r>
    </w:p>
  </w:footnote>
  <w:footnote w:type="continuationSeparator" w:id="0">
    <w:p w14:paraId="64767526" w14:textId="77777777" w:rsidR="00D33786" w:rsidRDefault="00D33786" w:rsidP="006A121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80B3E" w14:textId="77777777" w:rsidR="006A121D" w:rsidRDefault="006A121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AFA03" w14:textId="77777777" w:rsidR="006A121D" w:rsidRDefault="006A121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131C5" w14:textId="77777777" w:rsidR="006A121D" w:rsidRDefault="006A121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D0AD6"/>
    <w:multiLevelType w:val="multilevel"/>
    <w:tmpl w:val="E8D84B1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111163FB"/>
    <w:multiLevelType w:val="multilevel"/>
    <w:tmpl w:val="A52ACF0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176F2ADB"/>
    <w:multiLevelType w:val="hybridMultilevel"/>
    <w:tmpl w:val="C23E5FB4"/>
    <w:lvl w:ilvl="0" w:tplc="37785BC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B27C1E"/>
    <w:multiLevelType w:val="multilevel"/>
    <w:tmpl w:val="B11859F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2D8A48F6"/>
    <w:multiLevelType w:val="multilevel"/>
    <w:tmpl w:val="A3206E2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15:restartNumberingAfterBreak="0">
    <w:nsid w:val="2FA51900"/>
    <w:multiLevelType w:val="multilevel"/>
    <w:tmpl w:val="98A20B8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15:restartNumberingAfterBreak="0">
    <w:nsid w:val="51DE7B38"/>
    <w:multiLevelType w:val="multilevel"/>
    <w:tmpl w:val="BC40599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 w15:restartNumberingAfterBreak="0">
    <w:nsid w:val="55D751CA"/>
    <w:multiLevelType w:val="multilevel"/>
    <w:tmpl w:val="07A225E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 w15:restartNumberingAfterBreak="0">
    <w:nsid w:val="56AA0936"/>
    <w:multiLevelType w:val="multilevel"/>
    <w:tmpl w:val="38323F0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 w15:restartNumberingAfterBreak="0">
    <w:nsid w:val="60821D7B"/>
    <w:multiLevelType w:val="multilevel"/>
    <w:tmpl w:val="397CBF5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 w15:restartNumberingAfterBreak="0">
    <w:nsid w:val="6FF43783"/>
    <w:multiLevelType w:val="multilevel"/>
    <w:tmpl w:val="C116DDF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 w15:restartNumberingAfterBreak="0">
    <w:nsid w:val="736D7F2C"/>
    <w:multiLevelType w:val="multilevel"/>
    <w:tmpl w:val="0D8AAC4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195893452">
    <w:abstractNumId w:val="2"/>
  </w:num>
  <w:num w:numId="2" w16cid:durableId="1327898012">
    <w:abstractNumId w:val="11"/>
  </w:num>
  <w:num w:numId="3" w16cid:durableId="733745471">
    <w:abstractNumId w:val="0"/>
  </w:num>
  <w:num w:numId="4" w16cid:durableId="1855142926">
    <w:abstractNumId w:val="10"/>
  </w:num>
  <w:num w:numId="5" w16cid:durableId="528446787">
    <w:abstractNumId w:val="3"/>
  </w:num>
  <w:num w:numId="6" w16cid:durableId="39324052">
    <w:abstractNumId w:val="6"/>
  </w:num>
  <w:num w:numId="7" w16cid:durableId="922687412">
    <w:abstractNumId w:val="9"/>
  </w:num>
  <w:num w:numId="8" w16cid:durableId="1663198769">
    <w:abstractNumId w:val="4"/>
  </w:num>
  <w:num w:numId="9" w16cid:durableId="1535339858">
    <w:abstractNumId w:val="8"/>
  </w:num>
  <w:num w:numId="10" w16cid:durableId="1691105297">
    <w:abstractNumId w:val="5"/>
  </w:num>
  <w:num w:numId="11" w16cid:durableId="1480414873">
    <w:abstractNumId w:val="7"/>
  </w:num>
  <w:num w:numId="12" w16cid:durableId="1102451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6AF"/>
    <w:rsid w:val="000C54DC"/>
    <w:rsid w:val="000D6279"/>
    <w:rsid w:val="00134449"/>
    <w:rsid w:val="00161BDE"/>
    <w:rsid w:val="00161F79"/>
    <w:rsid w:val="00163273"/>
    <w:rsid w:val="001B4495"/>
    <w:rsid w:val="002D56B3"/>
    <w:rsid w:val="00327B02"/>
    <w:rsid w:val="00340F66"/>
    <w:rsid w:val="003433D2"/>
    <w:rsid w:val="00373E88"/>
    <w:rsid w:val="00395FC9"/>
    <w:rsid w:val="003C4BD5"/>
    <w:rsid w:val="003D0067"/>
    <w:rsid w:val="003D61FF"/>
    <w:rsid w:val="003F0C67"/>
    <w:rsid w:val="00407003"/>
    <w:rsid w:val="00466125"/>
    <w:rsid w:val="004C559E"/>
    <w:rsid w:val="004F531A"/>
    <w:rsid w:val="00517A50"/>
    <w:rsid w:val="005705C9"/>
    <w:rsid w:val="00570BFF"/>
    <w:rsid w:val="00582A39"/>
    <w:rsid w:val="005A63CE"/>
    <w:rsid w:val="00655E5A"/>
    <w:rsid w:val="006A121D"/>
    <w:rsid w:val="006E30AC"/>
    <w:rsid w:val="00725D3B"/>
    <w:rsid w:val="00736C28"/>
    <w:rsid w:val="00775374"/>
    <w:rsid w:val="0077734E"/>
    <w:rsid w:val="00785241"/>
    <w:rsid w:val="007D2706"/>
    <w:rsid w:val="007F6F9F"/>
    <w:rsid w:val="00815A5A"/>
    <w:rsid w:val="00847156"/>
    <w:rsid w:val="008A11F3"/>
    <w:rsid w:val="008A2AA8"/>
    <w:rsid w:val="008E1057"/>
    <w:rsid w:val="008E6F87"/>
    <w:rsid w:val="008F57C2"/>
    <w:rsid w:val="009A2589"/>
    <w:rsid w:val="009A4A8A"/>
    <w:rsid w:val="009D4ADA"/>
    <w:rsid w:val="009D4B9A"/>
    <w:rsid w:val="009D74A1"/>
    <w:rsid w:val="00A01C8B"/>
    <w:rsid w:val="00A10D67"/>
    <w:rsid w:val="00A6220E"/>
    <w:rsid w:val="00A91CB4"/>
    <w:rsid w:val="00AC06AF"/>
    <w:rsid w:val="00AD06B7"/>
    <w:rsid w:val="00B830B6"/>
    <w:rsid w:val="00BC31D0"/>
    <w:rsid w:val="00BE2D79"/>
    <w:rsid w:val="00BE62AF"/>
    <w:rsid w:val="00BF5C53"/>
    <w:rsid w:val="00C34E3E"/>
    <w:rsid w:val="00C469C5"/>
    <w:rsid w:val="00C853E8"/>
    <w:rsid w:val="00CF469E"/>
    <w:rsid w:val="00D25075"/>
    <w:rsid w:val="00D33786"/>
    <w:rsid w:val="00D46D24"/>
    <w:rsid w:val="00D70F53"/>
    <w:rsid w:val="00DA4C0A"/>
    <w:rsid w:val="00DC0D0B"/>
    <w:rsid w:val="00DF0CF8"/>
    <w:rsid w:val="00E13294"/>
    <w:rsid w:val="00E47C82"/>
    <w:rsid w:val="00E50596"/>
    <w:rsid w:val="00E63414"/>
    <w:rsid w:val="00F17719"/>
    <w:rsid w:val="00F61D30"/>
    <w:rsid w:val="00F979FE"/>
    <w:rsid w:val="00FC071B"/>
    <w:rsid w:val="00FC5DC4"/>
    <w:rsid w:val="00FE1A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738D9"/>
  <w15:chartTrackingRefBased/>
  <w15:docId w15:val="{4F5F36A2-D273-4653-A4A4-768D1683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5C9"/>
    <w:pPr>
      <w:suppressAutoHyphens/>
      <w:autoSpaceDN w:val="0"/>
      <w:spacing w:line="240" w:lineRule="auto"/>
    </w:pPr>
    <w:rPr>
      <w:rFonts w:ascii="Calibri" w:eastAsia="Calibri" w:hAnsi="Calibri" w:cs="Times New Roman"/>
    </w:rPr>
  </w:style>
  <w:style w:type="paragraph" w:styleId="Titre2">
    <w:name w:val="heading 2"/>
    <w:basedOn w:val="Normal"/>
    <w:link w:val="Titre2Car"/>
    <w:uiPriority w:val="9"/>
    <w:qFormat/>
    <w:rsid w:val="00AC06AF"/>
    <w:pPr>
      <w:suppressAutoHyphens w:val="0"/>
      <w:autoSpaceDN/>
      <w:spacing w:before="100" w:beforeAutospacing="1" w:after="100" w:afterAutospacing="1"/>
      <w:outlineLvl w:val="1"/>
    </w:pPr>
    <w:rPr>
      <w:rFonts w:ascii="Times New Roman" w:eastAsia="Times New Roman" w:hAnsi="Times New Roman"/>
      <w:b/>
      <w:bCs/>
      <w:sz w:val="36"/>
      <w:szCs w:val="36"/>
      <w:lang w:eastAsia="fr-FR"/>
    </w:rPr>
  </w:style>
  <w:style w:type="paragraph" w:styleId="Titre3">
    <w:name w:val="heading 3"/>
    <w:basedOn w:val="Normal"/>
    <w:link w:val="Titre3Car"/>
    <w:uiPriority w:val="9"/>
    <w:qFormat/>
    <w:rsid w:val="00AC06AF"/>
    <w:pPr>
      <w:suppressAutoHyphens w:val="0"/>
      <w:autoSpaceDN/>
      <w:spacing w:before="100" w:beforeAutospacing="1" w:after="100" w:afterAutospacing="1"/>
      <w:outlineLvl w:val="2"/>
    </w:pPr>
    <w:rPr>
      <w:rFonts w:ascii="Times New Roman" w:eastAsia="Times New Roman" w:hAnsi="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C06AF"/>
    <w:pPr>
      <w:suppressAutoHyphens w:val="0"/>
      <w:autoSpaceDN/>
      <w:spacing w:line="259" w:lineRule="auto"/>
      <w:ind w:left="720"/>
      <w:contextualSpacing/>
    </w:pPr>
    <w:rPr>
      <w:rFonts w:asciiTheme="minorHAnsi" w:eastAsiaTheme="minorHAnsi" w:hAnsiTheme="minorHAnsi" w:cstheme="minorBidi"/>
    </w:rPr>
  </w:style>
  <w:style w:type="character" w:customStyle="1" w:styleId="Titre2Car">
    <w:name w:val="Titre 2 Car"/>
    <w:basedOn w:val="Policepardfaut"/>
    <w:link w:val="Titre2"/>
    <w:uiPriority w:val="9"/>
    <w:rsid w:val="00AC06AF"/>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AC06AF"/>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AC06AF"/>
    <w:rPr>
      <w:b/>
      <w:bCs/>
    </w:rPr>
  </w:style>
  <w:style w:type="paragraph" w:styleId="NormalWeb">
    <w:name w:val="Normal (Web)"/>
    <w:basedOn w:val="Normal"/>
    <w:unhideWhenUsed/>
    <w:rsid w:val="00AC06AF"/>
    <w:pPr>
      <w:suppressAutoHyphens w:val="0"/>
      <w:autoSpaceDN/>
      <w:spacing w:before="100" w:beforeAutospacing="1" w:after="100" w:afterAutospacing="1"/>
    </w:pPr>
    <w:rPr>
      <w:rFonts w:ascii="Times New Roman" w:eastAsia="Times New Roman" w:hAnsi="Times New Roman"/>
      <w:sz w:val="24"/>
      <w:szCs w:val="24"/>
      <w:lang w:eastAsia="fr-FR"/>
    </w:rPr>
  </w:style>
  <w:style w:type="character" w:styleId="Lienhypertexte">
    <w:name w:val="Hyperlink"/>
    <w:basedOn w:val="Policepardfaut"/>
    <w:uiPriority w:val="99"/>
    <w:unhideWhenUsed/>
    <w:rsid w:val="00AC06AF"/>
    <w:rPr>
      <w:color w:val="0000FF"/>
      <w:u w:val="single"/>
    </w:rPr>
  </w:style>
  <w:style w:type="paragraph" w:customStyle="1" w:styleId="rteindent1">
    <w:name w:val="rteindent1"/>
    <w:basedOn w:val="Normal"/>
    <w:rsid w:val="00AC06AF"/>
    <w:pPr>
      <w:spacing w:before="100" w:beforeAutospacing="1" w:after="100" w:afterAutospacing="1"/>
    </w:pPr>
    <w:rPr>
      <w:rFonts w:ascii="Times New Roman" w:eastAsia="Times New Roman" w:hAnsi="Times New Roman"/>
      <w:sz w:val="24"/>
      <w:szCs w:val="24"/>
      <w:lang w:eastAsia="fr-FR"/>
    </w:rPr>
  </w:style>
  <w:style w:type="character" w:styleId="Mentionnonrsolue">
    <w:name w:val="Unresolved Mention"/>
    <w:basedOn w:val="Policepardfaut"/>
    <w:uiPriority w:val="99"/>
    <w:semiHidden/>
    <w:unhideWhenUsed/>
    <w:rsid w:val="00DA4C0A"/>
    <w:rPr>
      <w:color w:val="605E5C"/>
      <w:shd w:val="clear" w:color="auto" w:fill="E1DFDD"/>
    </w:rPr>
  </w:style>
  <w:style w:type="paragraph" w:styleId="Sansinterligne">
    <w:name w:val="No Spacing"/>
    <w:qFormat/>
    <w:rsid w:val="00FC5DC4"/>
    <w:pPr>
      <w:spacing w:after="0" w:line="240" w:lineRule="auto"/>
    </w:pPr>
  </w:style>
  <w:style w:type="paragraph" w:styleId="En-tte">
    <w:name w:val="header"/>
    <w:basedOn w:val="Normal"/>
    <w:link w:val="En-tteCar"/>
    <w:uiPriority w:val="99"/>
    <w:unhideWhenUsed/>
    <w:rsid w:val="006A121D"/>
    <w:pPr>
      <w:tabs>
        <w:tab w:val="center" w:pos="4536"/>
        <w:tab w:val="right" w:pos="9072"/>
      </w:tabs>
      <w:suppressAutoHyphens w:val="0"/>
      <w:autoSpaceDN/>
      <w:spacing w:after="0"/>
    </w:pPr>
    <w:rPr>
      <w:rFonts w:asciiTheme="minorHAnsi" w:eastAsiaTheme="minorHAnsi" w:hAnsiTheme="minorHAnsi" w:cstheme="minorBidi"/>
    </w:rPr>
  </w:style>
  <w:style w:type="character" w:customStyle="1" w:styleId="En-tteCar">
    <w:name w:val="En-tête Car"/>
    <w:basedOn w:val="Policepardfaut"/>
    <w:link w:val="En-tte"/>
    <w:uiPriority w:val="99"/>
    <w:rsid w:val="006A121D"/>
  </w:style>
  <w:style w:type="paragraph" w:styleId="Pieddepage">
    <w:name w:val="footer"/>
    <w:basedOn w:val="Normal"/>
    <w:link w:val="PieddepageCar"/>
    <w:unhideWhenUsed/>
    <w:rsid w:val="006A121D"/>
    <w:pPr>
      <w:tabs>
        <w:tab w:val="center" w:pos="4536"/>
        <w:tab w:val="right" w:pos="9072"/>
      </w:tabs>
      <w:suppressAutoHyphens w:val="0"/>
      <w:autoSpaceDN/>
      <w:spacing w:after="0"/>
    </w:pPr>
    <w:rPr>
      <w:rFonts w:asciiTheme="minorHAnsi" w:eastAsiaTheme="minorHAnsi" w:hAnsiTheme="minorHAnsi" w:cstheme="minorBidi"/>
    </w:rPr>
  </w:style>
  <w:style w:type="character" w:customStyle="1" w:styleId="PieddepageCar">
    <w:name w:val="Pied de page Car"/>
    <w:basedOn w:val="Policepardfaut"/>
    <w:link w:val="Pieddepage"/>
    <w:rsid w:val="006A12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483027">
      <w:bodyDiv w:val="1"/>
      <w:marLeft w:val="0"/>
      <w:marRight w:val="0"/>
      <w:marTop w:val="0"/>
      <w:marBottom w:val="0"/>
      <w:divBdr>
        <w:top w:val="none" w:sz="0" w:space="0" w:color="auto"/>
        <w:left w:val="none" w:sz="0" w:space="0" w:color="auto"/>
        <w:bottom w:val="none" w:sz="0" w:space="0" w:color="auto"/>
        <w:right w:val="none" w:sz="0" w:space="0" w:color="auto"/>
      </w:divBdr>
    </w:div>
    <w:div w:id="375324842">
      <w:bodyDiv w:val="1"/>
      <w:marLeft w:val="0"/>
      <w:marRight w:val="0"/>
      <w:marTop w:val="0"/>
      <w:marBottom w:val="0"/>
      <w:divBdr>
        <w:top w:val="none" w:sz="0" w:space="0" w:color="auto"/>
        <w:left w:val="none" w:sz="0" w:space="0" w:color="auto"/>
        <w:bottom w:val="none" w:sz="0" w:space="0" w:color="auto"/>
        <w:right w:val="none" w:sz="0" w:space="0" w:color="auto"/>
      </w:divBdr>
    </w:div>
    <w:div w:id="426728792">
      <w:bodyDiv w:val="1"/>
      <w:marLeft w:val="0"/>
      <w:marRight w:val="0"/>
      <w:marTop w:val="0"/>
      <w:marBottom w:val="0"/>
      <w:divBdr>
        <w:top w:val="none" w:sz="0" w:space="0" w:color="auto"/>
        <w:left w:val="none" w:sz="0" w:space="0" w:color="auto"/>
        <w:bottom w:val="none" w:sz="0" w:space="0" w:color="auto"/>
        <w:right w:val="none" w:sz="0" w:space="0" w:color="auto"/>
      </w:divBdr>
    </w:div>
    <w:div w:id="492645196">
      <w:bodyDiv w:val="1"/>
      <w:marLeft w:val="0"/>
      <w:marRight w:val="0"/>
      <w:marTop w:val="0"/>
      <w:marBottom w:val="0"/>
      <w:divBdr>
        <w:top w:val="none" w:sz="0" w:space="0" w:color="auto"/>
        <w:left w:val="none" w:sz="0" w:space="0" w:color="auto"/>
        <w:bottom w:val="none" w:sz="0" w:space="0" w:color="auto"/>
        <w:right w:val="none" w:sz="0" w:space="0" w:color="auto"/>
      </w:divBdr>
    </w:div>
    <w:div w:id="999888065">
      <w:bodyDiv w:val="1"/>
      <w:marLeft w:val="0"/>
      <w:marRight w:val="0"/>
      <w:marTop w:val="0"/>
      <w:marBottom w:val="0"/>
      <w:divBdr>
        <w:top w:val="none" w:sz="0" w:space="0" w:color="auto"/>
        <w:left w:val="none" w:sz="0" w:space="0" w:color="auto"/>
        <w:bottom w:val="none" w:sz="0" w:space="0" w:color="auto"/>
        <w:right w:val="none" w:sz="0" w:space="0" w:color="auto"/>
      </w:divBdr>
    </w:div>
    <w:div w:id="1019046559">
      <w:bodyDiv w:val="1"/>
      <w:marLeft w:val="0"/>
      <w:marRight w:val="0"/>
      <w:marTop w:val="0"/>
      <w:marBottom w:val="0"/>
      <w:divBdr>
        <w:top w:val="none" w:sz="0" w:space="0" w:color="auto"/>
        <w:left w:val="none" w:sz="0" w:space="0" w:color="auto"/>
        <w:bottom w:val="none" w:sz="0" w:space="0" w:color="auto"/>
        <w:right w:val="none" w:sz="0" w:space="0" w:color="auto"/>
      </w:divBdr>
    </w:div>
    <w:div w:id="1169948693">
      <w:bodyDiv w:val="1"/>
      <w:marLeft w:val="0"/>
      <w:marRight w:val="0"/>
      <w:marTop w:val="0"/>
      <w:marBottom w:val="0"/>
      <w:divBdr>
        <w:top w:val="none" w:sz="0" w:space="0" w:color="auto"/>
        <w:left w:val="none" w:sz="0" w:space="0" w:color="auto"/>
        <w:bottom w:val="none" w:sz="0" w:space="0" w:color="auto"/>
        <w:right w:val="none" w:sz="0" w:space="0" w:color="auto"/>
      </w:divBdr>
    </w:div>
    <w:div w:id="1182554248">
      <w:bodyDiv w:val="1"/>
      <w:marLeft w:val="0"/>
      <w:marRight w:val="0"/>
      <w:marTop w:val="0"/>
      <w:marBottom w:val="0"/>
      <w:divBdr>
        <w:top w:val="none" w:sz="0" w:space="0" w:color="auto"/>
        <w:left w:val="none" w:sz="0" w:space="0" w:color="auto"/>
        <w:bottom w:val="none" w:sz="0" w:space="0" w:color="auto"/>
        <w:right w:val="none" w:sz="0" w:space="0" w:color="auto"/>
      </w:divBdr>
    </w:div>
    <w:div w:id="1496069670">
      <w:bodyDiv w:val="1"/>
      <w:marLeft w:val="0"/>
      <w:marRight w:val="0"/>
      <w:marTop w:val="0"/>
      <w:marBottom w:val="0"/>
      <w:divBdr>
        <w:top w:val="none" w:sz="0" w:space="0" w:color="auto"/>
        <w:left w:val="none" w:sz="0" w:space="0" w:color="auto"/>
        <w:bottom w:val="none" w:sz="0" w:space="0" w:color="auto"/>
        <w:right w:val="none" w:sz="0" w:space="0" w:color="auto"/>
      </w:divBdr>
    </w:div>
    <w:div w:id="1874346172">
      <w:bodyDiv w:val="1"/>
      <w:marLeft w:val="0"/>
      <w:marRight w:val="0"/>
      <w:marTop w:val="0"/>
      <w:marBottom w:val="0"/>
      <w:divBdr>
        <w:top w:val="none" w:sz="0" w:space="0" w:color="auto"/>
        <w:left w:val="none" w:sz="0" w:space="0" w:color="auto"/>
        <w:bottom w:val="none" w:sz="0" w:space="0" w:color="auto"/>
        <w:right w:val="none" w:sz="0" w:space="0" w:color="auto"/>
      </w:divBdr>
    </w:div>
    <w:div w:id="1979722063">
      <w:bodyDiv w:val="1"/>
      <w:marLeft w:val="0"/>
      <w:marRight w:val="0"/>
      <w:marTop w:val="0"/>
      <w:marBottom w:val="0"/>
      <w:divBdr>
        <w:top w:val="none" w:sz="0" w:space="0" w:color="auto"/>
        <w:left w:val="none" w:sz="0" w:space="0" w:color="auto"/>
        <w:bottom w:val="none" w:sz="0" w:space="0" w:color="auto"/>
        <w:right w:val="none" w:sz="0" w:space="0" w:color="auto"/>
      </w:divBdr>
    </w:div>
    <w:div w:id="213085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692</Words>
  <Characters>3812</Characters>
  <Application>Microsoft Office Word</Application>
  <DocSecurity>0</DocSecurity>
  <Lines>31</Lines>
  <Paragraphs>8</Paragraphs>
  <ScaleCrop>false</ScaleCrop>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 pedrosa</dc:creator>
  <cp:keywords/>
  <dc:description/>
  <cp:lastModifiedBy>dalia pedrosa</cp:lastModifiedBy>
  <cp:revision>54</cp:revision>
  <dcterms:created xsi:type="dcterms:W3CDTF">2021-10-11T15:21:00Z</dcterms:created>
  <dcterms:modified xsi:type="dcterms:W3CDTF">2024-10-31T16:14:00Z</dcterms:modified>
</cp:coreProperties>
</file>